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6E0F" w:rsidRDefault="00D35D80" w:rsidP="00D35D80">
      <w:pPr>
        <w:pStyle w:val="Nadpis3"/>
        <w:spacing w:before="28" w:after="120"/>
        <w:jc w:val="center"/>
        <w:rPr>
          <w:sz w:val="28"/>
          <w:szCs w:val="28"/>
        </w:rPr>
      </w:pPr>
      <w:r>
        <w:rPr>
          <w:sz w:val="28"/>
          <w:szCs w:val="28"/>
        </w:rPr>
        <w:t xml:space="preserve">Deliverable T1.1.2 </w:t>
      </w:r>
      <w:r w:rsidR="00576E0F">
        <w:rPr>
          <w:sz w:val="28"/>
          <w:szCs w:val="28"/>
        </w:rPr>
        <w:t xml:space="preserve">Good practice </w:t>
      </w:r>
      <w:r w:rsidR="009A5255">
        <w:rPr>
          <w:sz w:val="28"/>
          <w:szCs w:val="28"/>
        </w:rPr>
        <w:t>template</w:t>
      </w:r>
    </w:p>
    <w:tbl>
      <w:tblPr>
        <w:tblW w:w="0" w:type="auto"/>
        <w:tblInd w:w="-8" w:type="dxa"/>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2856"/>
        <w:gridCol w:w="1430"/>
        <w:gridCol w:w="2335"/>
        <w:gridCol w:w="2403"/>
      </w:tblGrid>
      <w:tr w:rsidR="00576E0F" w:rsidTr="008729C8">
        <w:tc>
          <w:tcPr>
            <w:tcW w:w="9024" w:type="dxa"/>
            <w:gridSpan w:val="4"/>
            <w:tcBorders>
              <w:top w:val="single" w:sz="4" w:space="0" w:color="00000A"/>
              <w:bottom w:val="single" w:sz="4" w:space="0" w:color="00000A"/>
            </w:tcBorders>
            <w:shd w:val="clear" w:color="auto" w:fill="C0C0C0"/>
            <w:tcMar>
              <w:top w:w="0" w:type="dxa"/>
              <w:left w:w="108" w:type="dxa"/>
              <w:bottom w:w="0" w:type="dxa"/>
              <w:right w:w="108" w:type="dxa"/>
            </w:tcMar>
          </w:tcPr>
          <w:p w:rsidR="00576E0F" w:rsidRDefault="00576E0F">
            <w:pPr>
              <w:keepNext/>
              <w:spacing w:before="28" w:after="120" w:line="100" w:lineRule="atLeast"/>
              <w:rPr>
                <w:rFonts w:cstheme="minorBidi"/>
              </w:rPr>
            </w:pPr>
            <w:r>
              <w:rPr>
                <w:b/>
                <w:bCs/>
              </w:rPr>
              <w:t>Practice summary</w:t>
            </w:r>
          </w:p>
        </w:tc>
      </w:tr>
      <w:tr w:rsidR="00576E0F" w:rsidRPr="00B651D4" w:rsidTr="008729C8">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576E0F" w:rsidP="00007254">
            <w:pPr>
              <w:pStyle w:val="Odsekzoznamu"/>
              <w:keepNext/>
              <w:numPr>
                <w:ilvl w:val="0"/>
                <w:numId w:val="15"/>
              </w:numPr>
              <w:spacing w:before="28" w:after="120" w:line="100" w:lineRule="atLeast"/>
            </w:pPr>
            <w:r>
              <w:t>Title of the practice</w:t>
            </w:r>
          </w:p>
        </w:tc>
        <w:tc>
          <w:tcPr>
            <w:tcW w:w="6168" w:type="dxa"/>
            <w:gridSpan w:val="3"/>
            <w:tcBorders>
              <w:top w:val="single" w:sz="4" w:space="0" w:color="00000A"/>
              <w:left w:val="single" w:sz="4" w:space="0" w:color="00000A"/>
              <w:bottom w:val="single" w:sz="4" w:space="0" w:color="00000A"/>
            </w:tcBorders>
            <w:tcMar>
              <w:top w:w="0" w:type="dxa"/>
              <w:left w:w="108" w:type="dxa"/>
              <w:bottom w:w="0" w:type="dxa"/>
              <w:right w:w="108" w:type="dxa"/>
            </w:tcMar>
          </w:tcPr>
          <w:p w:rsidR="00576E0F" w:rsidRPr="00B651D4" w:rsidRDefault="00FE13B4" w:rsidP="00B651D4">
            <w:pPr>
              <w:jc w:val="both"/>
              <w:rPr>
                <w:b/>
                <w:bCs/>
                <w:caps/>
              </w:rPr>
            </w:pPr>
            <w:r>
              <w:rPr>
                <w:b/>
                <w:bCs/>
                <w:caps/>
              </w:rPr>
              <w:t>INTERMODAL REGIONAL TRANSPORT</w:t>
            </w:r>
          </w:p>
        </w:tc>
      </w:tr>
      <w:tr w:rsidR="00576E0F" w:rsidTr="008729C8">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B05046" w:rsidP="00007254">
            <w:pPr>
              <w:pStyle w:val="Odsekzoznamu"/>
              <w:keepNext/>
              <w:numPr>
                <w:ilvl w:val="0"/>
                <w:numId w:val="15"/>
              </w:numPr>
              <w:spacing w:before="28" w:after="120" w:line="100" w:lineRule="atLeast"/>
            </w:pPr>
            <w:r w:rsidRPr="00007254">
              <w:rPr>
                <w:lang w:val="en-US"/>
              </w:rPr>
              <w:t>Geographical Coverage</w:t>
            </w:r>
          </w:p>
        </w:tc>
        <w:tc>
          <w:tcPr>
            <w:tcW w:w="6168" w:type="dxa"/>
            <w:gridSpan w:val="3"/>
            <w:tcBorders>
              <w:top w:val="single" w:sz="4" w:space="0" w:color="00000A"/>
              <w:left w:val="single" w:sz="4" w:space="0" w:color="00000A"/>
              <w:bottom w:val="single" w:sz="4" w:space="0" w:color="00000A"/>
            </w:tcBorders>
            <w:tcMar>
              <w:top w:w="0" w:type="dxa"/>
              <w:left w:w="108" w:type="dxa"/>
              <w:bottom w:w="0" w:type="dxa"/>
              <w:right w:w="108" w:type="dxa"/>
            </w:tcMar>
          </w:tcPr>
          <w:p w:rsidR="00FB57AF" w:rsidRPr="00FB57AF" w:rsidRDefault="00FB57AF" w:rsidP="00FB57AF">
            <w:pPr>
              <w:keepNext/>
              <w:numPr>
                <w:ilvl w:val="0"/>
                <w:numId w:val="13"/>
              </w:numPr>
              <w:spacing w:before="28" w:after="120" w:line="100" w:lineRule="atLeast"/>
              <w:rPr>
                <w:rFonts w:cstheme="minorBidi"/>
              </w:rPr>
            </w:pPr>
            <w:r>
              <w:rPr>
                <w:rFonts w:cstheme="minorBidi"/>
              </w:rPr>
              <w:t>European</w:t>
            </w:r>
          </w:p>
          <w:p w:rsidR="00FB57AF" w:rsidRDefault="00FB57AF" w:rsidP="00FB57AF">
            <w:pPr>
              <w:keepNext/>
              <w:numPr>
                <w:ilvl w:val="0"/>
                <w:numId w:val="13"/>
              </w:numPr>
              <w:spacing w:before="28" w:after="120" w:line="100" w:lineRule="atLeast"/>
              <w:rPr>
                <w:rFonts w:cstheme="minorBidi"/>
              </w:rPr>
            </w:pPr>
            <w:r>
              <w:rPr>
                <w:rFonts w:cstheme="minorBidi"/>
              </w:rPr>
              <w:t>national</w:t>
            </w:r>
          </w:p>
          <w:p w:rsidR="00FE13B4" w:rsidRPr="00A743C0" w:rsidRDefault="00FB57AF" w:rsidP="00FE13B4">
            <w:pPr>
              <w:pStyle w:val="Odsekzoznamu"/>
              <w:keepNext/>
              <w:numPr>
                <w:ilvl w:val="0"/>
                <w:numId w:val="21"/>
              </w:numPr>
              <w:spacing w:before="28" w:after="120" w:line="100" w:lineRule="atLeast"/>
              <w:ind w:left="413" w:hanging="413"/>
              <w:rPr>
                <w:rFonts w:cstheme="minorBidi"/>
                <w:b/>
              </w:rPr>
            </w:pPr>
            <w:r w:rsidRPr="00A743C0">
              <w:rPr>
                <w:rFonts w:cstheme="minorBidi"/>
                <w:b/>
              </w:rPr>
              <w:t>regional</w:t>
            </w:r>
          </w:p>
          <w:p w:rsidR="00FB57AF" w:rsidRPr="00FE13B4" w:rsidRDefault="00B26B3E" w:rsidP="00FE13B4">
            <w:pPr>
              <w:keepNext/>
              <w:numPr>
                <w:ilvl w:val="0"/>
                <w:numId w:val="13"/>
              </w:numPr>
              <w:spacing w:before="28" w:after="120" w:line="100" w:lineRule="atLeast"/>
              <w:rPr>
                <w:rFonts w:cstheme="minorBidi"/>
              </w:rPr>
            </w:pPr>
            <w:r w:rsidRPr="00FE13B4">
              <w:rPr>
                <w:rFonts w:cstheme="minorBidi"/>
              </w:rPr>
              <w:t xml:space="preserve"> </w:t>
            </w:r>
            <w:r w:rsidR="00FB57AF" w:rsidRPr="00FE13B4">
              <w:rPr>
                <w:rFonts w:cstheme="minorBidi"/>
              </w:rPr>
              <w:t>local</w:t>
            </w:r>
          </w:p>
        </w:tc>
      </w:tr>
      <w:tr w:rsidR="00576E0F" w:rsidTr="008729C8">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576E0F" w:rsidP="00007254">
            <w:pPr>
              <w:pStyle w:val="Odsekzoznamu"/>
              <w:keepNext/>
              <w:numPr>
                <w:ilvl w:val="0"/>
                <w:numId w:val="15"/>
              </w:numPr>
              <w:spacing w:before="28" w:after="120" w:line="100" w:lineRule="atLeast"/>
            </w:pPr>
            <w:r>
              <w:t>Location of the practice</w:t>
            </w:r>
          </w:p>
        </w:tc>
        <w:tc>
          <w:tcPr>
            <w:tcW w:w="6168" w:type="dxa"/>
            <w:gridSpan w:val="3"/>
            <w:tcBorders>
              <w:top w:val="single" w:sz="4" w:space="0" w:color="00000A"/>
              <w:left w:val="single" w:sz="4" w:space="0" w:color="00000A"/>
              <w:bottom w:val="single" w:sz="4" w:space="0" w:color="00000A"/>
            </w:tcBorders>
            <w:tcMar>
              <w:top w:w="0" w:type="dxa"/>
              <w:left w:w="108" w:type="dxa"/>
              <w:bottom w:w="0" w:type="dxa"/>
              <w:right w:w="108" w:type="dxa"/>
            </w:tcMar>
          </w:tcPr>
          <w:p w:rsidR="00576E0F" w:rsidRPr="00ED47F8" w:rsidRDefault="00A01A0B">
            <w:pPr>
              <w:keepNext/>
              <w:spacing w:before="28" w:after="120" w:line="100" w:lineRule="atLeast"/>
              <w:rPr>
                <w:b/>
              </w:rPr>
            </w:pPr>
            <w:r>
              <w:rPr>
                <w:b/>
              </w:rPr>
              <w:t xml:space="preserve">Salzburg, </w:t>
            </w:r>
            <w:proofErr w:type="spellStart"/>
            <w:r>
              <w:rPr>
                <w:b/>
              </w:rPr>
              <w:t>Freillasing</w:t>
            </w:r>
            <w:proofErr w:type="spellEnd"/>
          </w:p>
        </w:tc>
      </w:tr>
      <w:tr w:rsidR="00576E0F" w:rsidTr="008729C8">
        <w:trPr>
          <w:trHeight w:val="418"/>
        </w:trPr>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3A59DC" w:rsidP="00007254">
            <w:pPr>
              <w:pStyle w:val="Odsekzoznamu"/>
              <w:keepNext/>
              <w:numPr>
                <w:ilvl w:val="0"/>
                <w:numId w:val="15"/>
              </w:numPr>
              <w:spacing w:before="28" w:after="120" w:line="100" w:lineRule="atLeast"/>
            </w:pPr>
            <w:r>
              <w:t>Practice</w:t>
            </w:r>
            <w:r w:rsidR="00576E0F">
              <w:t xml:space="preserve"> start date </w:t>
            </w:r>
          </w:p>
        </w:tc>
        <w:tc>
          <w:tcPr>
            <w:tcW w:w="1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76E0F" w:rsidRPr="00ED47F8" w:rsidRDefault="006D44D5">
            <w:pPr>
              <w:keepNext/>
              <w:spacing w:before="28" w:after="120" w:line="100" w:lineRule="atLeast"/>
              <w:rPr>
                <w:rFonts w:cstheme="minorBidi"/>
                <w:b/>
                <w:lang w:val="en-US"/>
              </w:rPr>
            </w:pPr>
            <w:r>
              <w:rPr>
                <w:rFonts w:cstheme="minorBidi"/>
                <w:b/>
                <w:lang w:val="en-US"/>
              </w:rPr>
              <w:t>1995</w:t>
            </w:r>
          </w:p>
        </w:tc>
        <w:tc>
          <w:tcPr>
            <w:tcW w:w="2335"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576E0F">
            <w:pPr>
              <w:keepNext/>
              <w:spacing w:before="28" w:after="120" w:line="100" w:lineRule="atLeast"/>
            </w:pPr>
            <w:r>
              <w:t>End date</w:t>
            </w:r>
          </w:p>
        </w:tc>
        <w:tc>
          <w:tcPr>
            <w:tcW w:w="2403" w:type="dxa"/>
            <w:tcBorders>
              <w:top w:val="single" w:sz="4" w:space="0" w:color="00000A"/>
              <w:left w:val="single" w:sz="4" w:space="0" w:color="00000A"/>
              <w:bottom w:val="single" w:sz="4" w:space="0" w:color="00000A"/>
            </w:tcBorders>
            <w:tcMar>
              <w:top w:w="0" w:type="dxa"/>
              <w:left w:w="108" w:type="dxa"/>
              <w:bottom w:w="0" w:type="dxa"/>
              <w:right w:w="108" w:type="dxa"/>
            </w:tcMar>
          </w:tcPr>
          <w:p w:rsidR="00576E0F" w:rsidRPr="00ED47F8" w:rsidRDefault="00A301A0">
            <w:pPr>
              <w:keepNext/>
              <w:spacing w:before="28" w:after="120" w:line="100" w:lineRule="atLeast"/>
              <w:rPr>
                <w:rFonts w:cstheme="minorBidi"/>
                <w:b/>
              </w:rPr>
            </w:pPr>
            <w:r w:rsidRPr="00ED47F8">
              <w:rPr>
                <w:rFonts w:cstheme="minorBidi"/>
                <w:b/>
              </w:rPr>
              <w:t>working</w:t>
            </w:r>
          </w:p>
        </w:tc>
      </w:tr>
      <w:tr w:rsidR="00576E0F" w:rsidRPr="009A5255" w:rsidTr="008729C8">
        <w:trPr>
          <w:trHeight w:val="418"/>
        </w:trPr>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576E0F" w:rsidRDefault="00576E0F" w:rsidP="00007254">
            <w:pPr>
              <w:pStyle w:val="Odsekzoznamu"/>
              <w:keepNext/>
              <w:numPr>
                <w:ilvl w:val="0"/>
                <w:numId w:val="15"/>
              </w:numPr>
              <w:spacing w:before="28" w:after="120" w:line="100" w:lineRule="atLeast"/>
            </w:pPr>
            <w:r>
              <w:t>Shared by</w:t>
            </w:r>
          </w:p>
        </w:tc>
        <w:tc>
          <w:tcPr>
            <w:tcW w:w="6168" w:type="dxa"/>
            <w:gridSpan w:val="3"/>
            <w:tcBorders>
              <w:top w:val="single" w:sz="4" w:space="0" w:color="00000A"/>
              <w:left w:val="single" w:sz="4" w:space="0" w:color="00000A"/>
              <w:bottom w:val="single" w:sz="4" w:space="0" w:color="00000A"/>
            </w:tcBorders>
            <w:tcMar>
              <w:top w:w="0" w:type="dxa"/>
              <w:left w:w="108" w:type="dxa"/>
              <w:bottom w:w="0" w:type="dxa"/>
              <w:right w:w="108" w:type="dxa"/>
            </w:tcMar>
            <w:vAlign w:val="center"/>
          </w:tcPr>
          <w:p w:rsidR="00576E0F" w:rsidRPr="00ED47F8" w:rsidRDefault="00A01A0B">
            <w:pPr>
              <w:rPr>
                <w:rFonts w:cstheme="minorBidi"/>
                <w:b/>
                <w:lang w:val="it-IT"/>
              </w:rPr>
            </w:pPr>
            <w:r>
              <w:rPr>
                <w:rFonts w:cstheme="minorBidi"/>
                <w:b/>
                <w:lang w:val="it-IT"/>
              </w:rPr>
              <w:t>Salzburger verkehrsverbund</w:t>
            </w:r>
          </w:p>
        </w:tc>
      </w:tr>
      <w:tr w:rsidR="008729C8" w:rsidTr="008729C8">
        <w:trPr>
          <w:trHeight w:val="418"/>
        </w:trPr>
        <w:tc>
          <w:tcPr>
            <w:tcW w:w="2856" w:type="dxa"/>
            <w:tcBorders>
              <w:top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rsidR="008729C8" w:rsidRDefault="008729C8" w:rsidP="008729C8">
            <w:pPr>
              <w:pStyle w:val="Odsekzoznamu"/>
              <w:keepNext/>
              <w:numPr>
                <w:ilvl w:val="0"/>
                <w:numId w:val="15"/>
              </w:numPr>
              <w:spacing w:before="28" w:after="120" w:line="100" w:lineRule="atLeast"/>
            </w:pPr>
            <w:r>
              <w:t>Owned by</w:t>
            </w:r>
          </w:p>
        </w:tc>
        <w:tc>
          <w:tcPr>
            <w:tcW w:w="6168" w:type="dxa"/>
            <w:gridSpan w:val="3"/>
            <w:tcBorders>
              <w:top w:val="single" w:sz="4" w:space="0" w:color="00000A"/>
              <w:left w:val="single" w:sz="4" w:space="0" w:color="00000A"/>
              <w:bottom w:val="single" w:sz="4" w:space="0" w:color="00000A"/>
            </w:tcBorders>
            <w:tcMar>
              <w:top w:w="0" w:type="dxa"/>
              <w:left w:w="108" w:type="dxa"/>
              <w:bottom w:w="0" w:type="dxa"/>
              <w:right w:w="108" w:type="dxa"/>
            </w:tcMar>
            <w:vAlign w:val="center"/>
          </w:tcPr>
          <w:p w:rsidR="008729C8" w:rsidRPr="00FE13B4" w:rsidRDefault="008531DD" w:rsidP="006D44D5">
            <w:pPr>
              <w:rPr>
                <w:rFonts w:cstheme="minorBidi"/>
                <w:b/>
                <w:lang w:val="en-US"/>
              </w:rPr>
            </w:pPr>
            <w:proofErr w:type="spellStart"/>
            <w:r>
              <w:t>Landes</w:t>
            </w:r>
            <w:proofErr w:type="spellEnd"/>
            <w:r>
              <w:t xml:space="preserve"> Salzburg (Salzburg</w:t>
            </w:r>
            <w:r w:rsidR="006D44D5">
              <w:t xml:space="preserve"> regional </w:t>
            </w:r>
            <w:r>
              <w:t>authority)</w:t>
            </w:r>
          </w:p>
        </w:tc>
      </w:tr>
    </w:tbl>
    <w:p w:rsidR="00576E0F" w:rsidRDefault="000F035F" w:rsidP="00B05046">
      <w:pPr>
        <w:spacing w:after="0"/>
        <w:rPr>
          <w:rFonts w:cstheme="minorBidi"/>
        </w:rPr>
      </w:pPr>
      <w:r>
        <w:rPr>
          <w:rFonts w:cstheme="minorBidi"/>
        </w:rPr>
        <w:tab/>
      </w:r>
    </w:p>
    <w:tbl>
      <w:tblPr>
        <w:tblW w:w="0" w:type="auto"/>
        <w:tblInd w:w="-8" w:type="dxa"/>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2951"/>
        <w:gridCol w:w="6299"/>
      </w:tblGrid>
      <w:tr w:rsidR="00576E0F" w:rsidTr="00884B4C">
        <w:tc>
          <w:tcPr>
            <w:tcW w:w="9250" w:type="dxa"/>
            <w:gridSpan w:val="2"/>
            <w:tcBorders>
              <w:top w:val="single" w:sz="4" w:space="0" w:color="00000A"/>
              <w:bottom w:val="single" w:sz="4" w:space="0" w:color="00000A"/>
            </w:tcBorders>
            <w:shd w:val="clear" w:color="auto" w:fill="C0C0C0"/>
            <w:tcMar>
              <w:top w:w="0" w:type="dxa"/>
              <w:left w:w="108" w:type="dxa"/>
              <w:bottom w:w="0" w:type="dxa"/>
              <w:right w:w="108" w:type="dxa"/>
            </w:tcMar>
          </w:tcPr>
          <w:p w:rsidR="00576E0F" w:rsidRDefault="00576E0F">
            <w:pPr>
              <w:keepNext/>
              <w:spacing w:before="28" w:after="120" w:line="100" w:lineRule="atLeast"/>
              <w:rPr>
                <w:b/>
                <w:bCs/>
              </w:rPr>
            </w:pPr>
            <w:r>
              <w:rPr>
                <w:b/>
                <w:bCs/>
              </w:rPr>
              <w:t>Practice description</w:t>
            </w:r>
          </w:p>
        </w:tc>
      </w:tr>
      <w:tr w:rsidR="00576E0F" w:rsidTr="00884B4C">
        <w:tc>
          <w:tcPr>
            <w:tcW w:w="9250" w:type="dxa"/>
            <w:gridSpan w:val="2"/>
            <w:tcBorders>
              <w:top w:val="single" w:sz="4" w:space="0" w:color="00000A"/>
              <w:bottom w:val="single" w:sz="4" w:space="0" w:color="00000A"/>
            </w:tcBorders>
            <w:shd w:val="clear" w:color="auto" w:fill="D9D9D9"/>
            <w:tcMar>
              <w:top w:w="0" w:type="dxa"/>
              <w:left w:w="108" w:type="dxa"/>
              <w:bottom w:w="0" w:type="dxa"/>
              <w:right w:w="108" w:type="dxa"/>
            </w:tcMar>
          </w:tcPr>
          <w:p w:rsidR="00576E0F" w:rsidRDefault="00576E0F" w:rsidP="00007254">
            <w:pPr>
              <w:pStyle w:val="Odsekzoznamu"/>
              <w:keepNext/>
              <w:numPr>
                <w:ilvl w:val="0"/>
                <w:numId w:val="15"/>
              </w:numPr>
              <w:spacing w:before="28" w:after="120" w:line="100" w:lineRule="atLeast"/>
            </w:pPr>
            <w:r>
              <w:t>Short summ</w:t>
            </w:r>
            <w:r w:rsidR="009A5255">
              <w:t>ary of the practice</w:t>
            </w:r>
          </w:p>
        </w:tc>
      </w:tr>
      <w:tr w:rsidR="00576E0F" w:rsidTr="00007254">
        <w:tc>
          <w:tcPr>
            <w:tcW w:w="9250" w:type="dxa"/>
            <w:gridSpan w:val="2"/>
            <w:tcBorders>
              <w:top w:val="single" w:sz="4" w:space="0" w:color="00000A"/>
              <w:bottom w:val="single" w:sz="4" w:space="0" w:color="auto"/>
            </w:tcBorders>
            <w:shd w:val="clear" w:color="auto" w:fill="FFFFFF"/>
            <w:tcMar>
              <w:top w:w="0" w:type="dxa"/>
              <w:left w:w="108" w:type="dxa"/>
              <w:bottom w:w="0" w:type="dxa"/>
              <w:right w:w="108" w:type="dxa"/>
            </w:tcMar>
          </w:tcPr>
          <w:p w:rsidR="00FE13B4" w:rsidRPr="00FE13B4" w:rsidRDefault="00A01A0B" w:rsidP="00FE13B4">
            <w:pPr>
              <w:spacing w:before="28" w:after="120" w:line="100" w:lineRule="atLeast"/>
              <w:rPr>
                <w:rFonts w:cstheme="minorBidi"/>
                <w:b/>
              </w:rPr>
            </w:pPr>
            <w:r>
              <w:rPr>
                <w:rFonts w:cstheme="minorBidi"/>
                <w:b/>
                <w:lang w:val="it-IT"/>
              </w:rPr>
              <w:t>Salzburger verkehrsverbund</w:t>
            </w:r>
            <w:r w:rsidRPr="00FE13B4">
              <w:rPr>
                <w:rFonts w:cstheme="minorBidi"/>
                <w:b/>
              </w:rPr>
              <w:t xml:space="preserve"> </w:t>
            </w:r>
            <w:r w:rsidR="00FE13B4" w:rsidRPr="00FE13B4">
              <w:rPr>
                <w:rFonts w:cstheme="minorBidi"/>
                <w:b/>
              </w:rPr>
              <w:t xml:space="preserve">– Integrated Transport System of </w:t>
            </w:r>
            <w:proofErr w:type="spellStart"/>
            <w:r>
              <w:rPr>
                <w:rFonts w:cstheme="minorBidi"/>
                <w:b/>
              </w:rPr>
              <w:t>Salzburger</w:t>
            </w:r>
            <w:proofErr w:type="spellEnd"/>
            <w:r>
              <w:rPr>
                <w:rFonts w:cstheme="minorBidi"/>
                <w:b/>
              </w:rPr>
              <w:t xml:space="preserve"> region</w:t>
            </w:r>
          </w:p>
          <w:p w:rsidR="00FE13B4" w:rsidRDefault="00FE13B4" w:rsidP="00FE13B4">
            <w:pPr>
              <w:spacing w:before="28" w:after="120" w:line="100" w:lineRule="atLeast"/>
              <w:rPr>
                <w:rFonts w:cstheme="minorBidi"/>
                <w:b/>
              </w:rPr>
            </w:pPr>
            <w:r w:rsidRPr="00FE13B4">
              <w:rPr>
                <w:rFonts w:cstheme="minorBidi"/>
                <w:b/>
              </w:rPr>
              <w:t xml:space="preserve">The coordinator </w:t>
            </w:r>
            <w:r w:rsidR="00334E60">
              <w:rPr>
                <w:rFonts w:cstheme="minorBidi"/>
                <w:b/>
                <w:lang w:val="it-IT"/>
              </w:rPr>
              <w:t xml:space="preserve">Salzburger </w:t>
            </w:r>
            <w:proofErr w:type="gramStart"/>
            <w:r w:rsidR="00334E60">
              <w:rPr>
                <w:rFonts w:cstheme="minorBidi"/>
                <w:b/>
                <w:lang w:val="it-IT"/>
              </w:rPr>
              <w:t>verkehrsverbund</w:t>
            </w:r>
            <w:r w:rsidR="00334E60" w:rsidRPr="00FE13B4">
              <w:rPr>
                <w:rFonts w:cstheme="minorBidi"/>
                <w:b/>
              </w:rPr>
              <w:t xml:space="preserve"> </w:t>
            </w:r>
            <w:r w:rsidR="00334E60">
              <w:rPr>
                <w:rFonts w:cstheme="minorBidi"/>
                <w:b/>
              </w:rPr>
              <w:t xml:space="preserve"> is</w:t>
            </w:r>
            <w:proofErr w:type="gramEnd"/>
            <w:r w:rsidR="00334E60">
              <w:rPr>
                <w:rFonts w:cstheme="minorBidi"/>
                <w:b/>
              </w:rPr>
              <w:t xml:space="preserve"> respon</w:t>
            </w:r>
            <w:r w:rsidR="008531DD">
              <w:rPr>
                <w:rFonts w:cstheme="minorBidi"/>
                <w:b/>
              </w:rPr>
              <w:t>s</w:t>
            </w:r>
            <w:r w:rsidR="00334E60">
              <w:rPr>
                <w:rFonts w:cstheme="minorBidi"/>
                <w:b/>
              </w:rPr>
              <w:t xml:space="preserve">ible for organisation of the regional public transport in </w:t>
            </w:r>
            <w:proofErr w:type="spellStart"/>
            <w:r w:rsidR="00334E60">
              <w:rPr>
                <w:rFonts w:cstheme="minorBidi"/>
                <w:b/>
              </w:rPr>
              <w:t>Salzburger</w:t>
            </w:r>
            <w:proofErr w:type="spellEnd"/>
            <w:r w:rsidR="00334E60">
              <w:rPr>
                <w:rFonts w:cstheme="minorBidi"/>
                <w:b/>
              </w:rPr>
              <w:t xml:space="preserve"> region. There is also good operation of </w:t>
            </w:r>
            <w:proofErr w:type="spellStart"/>
            <w:r w:rsidR="00334E60">
              <w:rPr>
                <w:rFonts w:cstheme="minorBidi"/>
                <w:b/>
              </w:rPr>
              <w:t>crossborder</w:t>
            </w:r>
            <w:proofErr w:type="spellEnd"/>
            <w:r w:rsidR="00334E60">
              <w:rPr>
                <w:rFonts w:cstheme="minorBidi"/>
                <w:b/>
              </w:rPr>
              <w:t xml:space="preserve"> regional public transport between Germany and Austria.</w:t>
            </w:r>
            <w:r>
              <w:rPr>
                <w:rFonts w:cstheme="minorBidi"/>
                <w:b/>
              </w:rPr>
              <w:t xml:space="preserve"> </w:t>
            </w:r>
          </w:p>
          <w:p w:rsidR="00FE13B4" w:rsidRDefault="00FE13B4" w:rsidP="00FE13B4">
            <w:pPr>
              <w:spacing w:before="28" w:after="120" w:line="100" w:lineRule="atLeast"/>
              <w:rPr>
                <w:rFonts w:cstheme="minorBidi"/>
                <w:b/>
              </w:rPr>
            </w:pPr>
            <w:r>
              <w:rPr>
                <w:rFonts w:cstheme="minorBidi"/>
                <w:b/>
              </w:rPr>
              <w:t xml:space="preserve">1. </w:t>
            </w:r>
            <w:r w:rsidR="00C421D8">
              <w:rPr>
                <w:rFonts w:cstheme="minorBidi"/>
                <w:b/>
              </w:rPr>
              <w:t>O</w:t>
            </w:r>
            <w:r w:rsidR="008531DD">
              <w:rPr>
                <w:rFonts w:cstheme="minorBidi"/>
                <w:b/>
              </w:rPr>
              <w:t xml:space="preserve">peration of integrated public transport </w:t>
            </w:r>
            <w:r w:rsidR="00C421D8">
              <w:rPr>
                <w:rFonts w:cstheme="minorBidi"/>
                <w:b/>
              </w:rPr>
              <w:t>in city and region, cross border</w:t>
            </w:r>
          </w:p>
          <w:p w:rsidR="00FE13B4" w:rsidRDefault="008531DD" w:rsidP="00FE13B4">
            <w:pPr>
              <w:spacing w:before="28" w:after="120" w:line="100" w:lineRule="atLeast"/>
              <w:rPr>
                <w:rFonts w:cstheme="minorBidi"/>
                <w:b/>
              </w:rPr>
            </w:pPr>
            <w:r>
              <w:rPr>
                <w:rFonts w:cstheme="minorBidi"/>
                <w:b/>
              </w:rPr>
              <w:t xml:space="preserve">The interesting thing is the managing of integrated transport within the region Salzburg and also the </w:t>
            </w:r>
            <w:proofErr w:type="spellStart"/>
            <w:r>
              <w:rPr>
                <w:rFonts w:cstheme="minorBidi"/>
                <w:b/>
              </w:rPr>
              <w:t>crossborder</w:t>
            </w:r>
            <w:proofErr w:type="spellEnd"/>
            <w:r>
              <w:rPr>
                <w:rFonts w:cstheme="minorBidi"/>
                <w:b/>
              </w:rPr>
              <w:t xml:space="preserve"> regional Transport. The Integrated public transport </w:t>
            </w:r>
            <w:proofErr w:type="gramStart"/>
            <w:r>
              <w:rPr>
                <w:rFonts w:cstheme="minorBidi"/>
                <w:b/>
              </w:rPr>
              <w:t>systems is</w:t>
            </w:r>
            <w:proofErr w:type="gramEnd"/>
            <w:r>
              <w:rPr>
                <w:rFonts w:cstheme="minorBidi"/>
                <w:b/>
              </w:rPr>
              <w:t xml:space="preserve"> organizing the public transport within city of Salzburg, but also some rural areas around the city. Moreover there is also the integration and good condition for commuting the regional passenger even from the Germany (i.e. city of </w:t>
            </w:r>
            <w:proofErr w:type="spellStart"/>
            <w:r>
              <w:rPr>
                <w:rFonts w:cstheme="minorBidi"/>
                <w:b/>
              </w:rPr>
              <w:t>Freilassing</w:t>
            </w:r>
            <w:proofErr w:type="spellEnd"/>
            <w:r>
              <w:rPr>
                <w:rFonts w:cstheme="minorBidi"/>
                <w:b/>
              </w:rPr>
              <w:t>). The orientation within the intermodal hubs is clear with designed direction marking.</w:t>
            </w:r>
            <w:r w:rsidR="00C421D8">
              <w:rPr>
                <w:rFonts w:cstheme="minorBidi"/>
                <w:b/>
              </w:rPr>
              <w:t xml:space="preserve"> Within the city is the city public transport well designed with regular and frequent headway, modern stops with simple ticket machines for all way of payment, real time display</w:t>
            </w:r>
          </w:p>
          <w:p w:rsidR="00FE13B4" w:rsidRDefault="00FE13B4" w:rsidP="00FE13B4">
            <w:pPr>
              <w:spacing w:before="28" w:after="120" w:line="100" w:lineRule="atLeast"/>
              <w:rPr>
                <w:rFonts w:cstheme="minorBidi"/>
                <w:b/>
              </w:rPr>
            </w:pPr>
            <w:r>
              <w:rPr>
                <w:rFonts w:cstheme="minorBidi"/>
                <w:b/>
              </w:rPr>
              <w:t xml:space="preserve">2. </w:t>
            </w:r>
            <w:r w:rsidR="009C5818">
              <w:rPr>
                <w:rFonts w:cstheme="minorBidi"/>
                <w:b/>
              </w:rPr>
              <w:t>INTERMODAL STOPS</w:t>
            </w:r>
            <w:r w:rsidR="00A01A0B">
              <w:rPr>
                <w:rFonts w:cstheme="minorBidi"/>
                <w:b/>
              </w:rPr>
              <w:t>, Park and ride, Bike and Ride facilities</w:t>
            </w:r>
          </w:p>
          <w:p w:rsidR="00007254" w:rsidRDefault="00A01A0B" w:rsidP="00A01A0B">
            <w:pPr>
              <w:spacing w:before="28" w:after="120" w:line="100" w:lineRule="atLeast"/>
              <w:rPr>
                <w:rFonts w:cstheme="minorBidi"/>
                <w:b/>
              </w:rPr>
            </w:pPr>
            <w:r>
              <w:rPr>
                <w:rFonts w:cstheme="minorBidi"/>
                <w:b/>
              </w:rPr>
              <w:t xml:space="preserve">In order to attract the </w:t>
            </w:r>
            <w:proofErr w:type="gramStart"/>
            <w:r>
              <w:rPr>
                <w:rFonts w:cstheme="minorBidi"/>
                <w:b/>
              </w:rPr>
              <w:t>individual  transport</w:t>
            </w:r>
            <w:proofErr w:type="gramEnd"/>
            <w:r>
              <w:rPr>
                <w:rFonts w:cstheme="minorBidi"/>
                <w:b/>
              </w:rPr>
              <w:t xml:space="preserve"> users (cars, bicycle) to the public transport the public transport companies have created many small park and ride, or bike and ride facilities. This facilities and parking places are successful because the usage of passenger is high.</w:t>
            </w:r>
            <w:r w:rsidR="009C5818">
              <w:rPr>
                <w:rFonts w:cstheme="minorBidi"/>
                <w:b/>
              </w:rPr>
              <w:t xml:space="preserve"> </w:t>
            </w:r>
            <w:r>
              <w:rPr>
                <w:rFonts w:cstheme="minorBidi"/>
                <w:b/>
              </w:rPr>
              <w:t xml:space="preserve"> The important thing is that it is not huge densely populated area, but it is working in small rural areas</w:t>
            </w:r>
            <w:r w:rsidR="008531DD">
              <w:rPr>
                <w:rFonts w:cstheme="minorBidi"/>
                <w:b/>
              </w:rPr>
              <w:t xml:space="preserve">. There </w:t>
            </w:r>
            <w:proofErr w:type="gramStart"/>
            <w:r w:rsidR="008531DD">
              <w:rPr>
                <w:rFonts w:cstheme="minorBidi"/>
                <w:b/>
              </w:rPr>
              <w:t>is</w:t>
            </w:r>
            <w:proofErr w:type="gramEnd"/>
            <w:r w:rsidR="008531DD">
              <w:rPr>
                <w:rFonts w:cstheme="minorBidi"/>
                <w:b/>
              </w:rPr>
              <w:t xml:space="preserve"> a lot of examples how these facilities are managed. For city of Sal</w:t>
            </w:r>
            <w:r w:rsidR="00B0272D">
              <w:rPr>
                <w:rFonts w:cstheme="minorBidi"/>
                <w:b/>
              </w:rPr>
              <w:t xml:space="preserve">zburg there is the parking for </w:t>
            </w:r>
            <w:r w:rsidR="008531DD">
              <w:rPr>
                <w:rFonts w:cstheme="minorBidi"/>
                <w:b/>
              </w:rPr>
              <w:t xml:space="preserve">cars and bicycle in underground, but the passengers who are holders of public transport card have the access to </w:t>
            </w:r>
            <w:proofErr w:type="gramStart"/>
            <w:r w:rsidR="008531DD">
              <w:rPr>
                <w:rFonts w:cstheme="minorBidi"/>
                <w:b/>
              </w:rPr>
              <w:t>this facilities</w:t>
            </w:r>
            <w:proofErr w:type="gramEnd"/>
            <w:r w:rsidR="008531DD">
              <w:rPr>
                <w:rFonts w:cstheme="minorBidi"/>
                <w:b/>
              </w:rPr>
              <w:t>. In rural areas the can park the bicycle even in secure bicycle boxes or in bicycle rack.</w:t>
            </w:r>
          </w:p>
          <w:p w:rsidR="00225F4B" w:rsidRDefault="00225F4B" w:rsidP="00A01A0B">
            <w:pPr>
              <w:spacing w:before="28" w:after="120" w:line="100" w:lineRule="atLeast"/>
              <w:rPr>
                <w:rFonts w:cstheme="minorBidi"/>
                <w:b/>
              </w:rPr>
            </w:pPr>
            <w:r>
              <w:rPr>
                <w:rFonts w:cstheme="minorBidi"/>
                <w:b/>
              </w:rPr>
              <w:t>3.Ticket automats, displays</w:t>
            </w:r>
          </w:p>
          <w:p w:rsidR="00225F4B" w:rsidRPr="00ED47F8" w:rsidRDefault="00225F4B" w:rsidP="00A01A0B">
            <w:pPr>
              <w:spacing w:before="28" w:after="120" w:line="100" w:lineRule="atLeast"/>
              <w:rPr>
                <w:rFonts w:cstheme="minorBidi"/>
                <w:b/>
              </w:rPr>
            </w:pPr>
            <w:r>
              <w:rPr>
                <w:rFonts w:cstheme="minorBidi"/>
                <w:b/>
              </w:rPr>
              <w:t xml:space="preserve">In public transport is possible to purchase the tickets from ticket automats which allow </w:t>
            </w:r>
            <w:proofErr w:type="gramStart"/>
            <w:r>
              <w:rPr>
                <w:rFonts w:cstheme="minorBidi"/>
                <w:b/>
              </w:rPr>
              <w:t>to pay</w:t>
            </w:r>
            <w:proofErr w:type="gramEnd"/>
            <w:r>
              <w:rPr>
                <w:rFonts w:cstheme="minorBidi"/>
                <w:b/>
              </w:rPr>
              <w:t xml:space="preserve"> by cards, cash. Also the timetable shows the real </w:t>
            </w:r>
            <w:proofErr w:type="gramStart"/>
            <w:r>
              <w:rPr>
                <w:rFonts w:cstheme="minorBidi"/>
                <w:b/>
              </w:rPr>
              <w:t>time  of</w:t>
            </w:r>
            <w:proofErr w:type="gramEnd"/>
            <w:r>
              <w:rPr>
                <w:rFonts w:cstheme="minorBidi"/>
                <w:b/>
              </w:rPr>
              <w:t xml:space="preserve"> vehicles. What was interesting, the tow ticket automats (German, Austrian) in Salzburg in order to allow the passenger mainly from </w:t>
            </w:r>
            <w:r>
              <w:rPr>
                <w:rFonts w:cstheme="minorBidi"/>
                <w:b/>
              </w:rPr>
              <w:lastRenderedPageBreak/>
              <w:t xml:space="preserve">Germany to buy the suitable ticket </w:t>
            </w:r>
            <w:proofErr w:type="spellStart"/>
            <w:r>
              <w:rPr>
                <w:rFonts w:cstheme="minorBidi"/>
                <w:b/>
              </w:rPr>
              <w:t>fro</w:t>
            </w:r>
            <w:proofErr w:type="spellEnd"/>
            <w:r>
              <w:rPr>
                <w:rFonts w:cstheme="minorBidi"/>
                <w:b/>
              </w:rPr>
              <w:t xml:space="preserve"> commuters.</w:t>
            </w:r>
          </w:p>
        </w:tc>
      </w:tr>
      <w:tr w:rsidR="000F035F" w:rsidTr="000F035F">
        <w:tc>
          <w:tcPr>
            <w:tcW w:w="9250" w:type="dxa"/>
            <w:gridSpan w:val="2"/>
            <w:tcBorders>
              <w:top w:val="single" w:sz="4" w:space="0" w:color="00000A"/>
              <w:bottom w:val="single" w:sz="4" w:space="0" w:color="auto"/>
            </w:tcBorders>
            <w:shd w:val="clear" w:color="auto" w:fill="D9D9D9" w:themeFill="background1" w:themeFillShade="D9"/>
            <w:tcMar>
              <w:top w:w="0" w:type="dxa"/>
              <w:left w:w="108" w:type="dxa"/>
              <w:bottom w:w="0" w:type="dxa"/>
              <w:right w:w="108" w:type="dxa"/>
            </w:tcMar>
          </w:tcPr>
          <w:p w:rsidR="000F035F" w:rsidRPr="000F035F" w:rsidRDefault="000F035F" w:rsidP="000F035F">
            <w:pPr>
              <w:pStyle w:val="Odsekzoznamu"/>
              <w:numPr>
                <w:ilvl w:val="0"/>
                <w:numId w:val="15"/>
              </w:numPr>
              <w:tabs>
                <w:tab w:val="clear" w:pos="720"/>
                <w:tab w:val="left" w:pos="434"/>
              </w:tabs>
              <w:spacing w:after="0"/>
              <w:rPr>
                <w:rFonts w:cstheme="minorBidi"/>
              </w:rPr>
            </w:pPr>
            <w:r w:rsidRPr="000F035F">
              <w:rPr>
                <w:rFonts w:cstheme="minorBidi"/>
              </w:rPr>
              <w:lastRenderedPageBreak/>
              <w:t>Detailed description</w:t>
            </w:r>
          </w:p>
        </w:tc>
      </w:tr>
      <w:tr w:rsidR="000F035F" w:rsidTr="00007254">
        <w:tc>
          <w:tcPr>
            <w:tcW w:w="9250" w:type="dxa"/>
            <w:gridSpan w:val="2"/>
            <w:tcBorders>
              <w:top w:val="single" w:sz="4" w:space="0" w:color="00000A"/>
              <w:bottom w:val="single" w:sz="4" w:space="0" w:color="auto"/>
            </w:tcBorders>
            <w:shd w:val="clear" w:color="auto" w:fill="FFFFFF"/>
            <w:tcMar>
              <w:top w:w="0" w:type="dxa"/>
              <w:left w:w="108" w:type="dxa"/>
              <w:bottom w:w="0" w:type="dxa"/>
              <w:right w:w="108" w:type="dxa"/>
            </w:tcMar>
          </w:tcPr>
          <w:p w:rsidR="00412963" w:rsidRDefault="000F035F" w:rsidP="00412963">
            <w:pPr>
              <w:pStyle w:val="Odsekzoznamu"/>
              <w:numPr>
                <w:ilvl w:val="0"/>
                <w:numId w:val="17"/>
              </w:numPr>
              <w:tabs>
                <w:tab w:val="clear" w:pos="720"/>
                <w:tab w:val="left" w:pos="321"/>
              </w:tabs>
              <w:spacing w:after="0"/>
              <w:ind w:left="321" w:hanging="321"/>
              <w:rPr>
                <w:rFonts w:cstheme="minorBidi"/>
              </w:rPr>
            </w:pPr>
            <w:r w:rsidRPr="00412963">
              <w:rPr>
                <w:rFonts w:cstheme="minorBidi"/>
              </w:rPr>
              <w:t>Attached document(s)</w:t>
            </w:r>
            <w:r w:rsidR="00412963" w:rsidRPr="00412963">
              <w:rPr>
                <w:rFonts w:cstheme="minorBidi"/>
              </w:rPr>
              <w:t xml:space="preserve">: </w:t>
            </w:r>
            <w:r w:rsidR="009C5818">
              <w:rPr>
                <w:rFonts w:cstheme="minorBidi"/>
                <w:b/>
              </w:rPr>
              <w:t>photos from the trip</w:t>
            </w:r>
          </w:p>
          <w:p w:rsidR="000F035F" w:rsidRPr="009C5818" w:rsidRDefault="000F035F" w:rsidP="00412963">
            <w:pPr>
              <w:pStyle w:val="Odsekzoznamu"/>
              <w:numPr>
                <w:ilvl w:val="0"/>
                <w:numId w:val="17"/>
              </w:numPr>
              <w:tabs>
                <w:tab w:val="clear" w:pos="720"/>
                <w:tab w:val="left" w:pos="321"/>
              </w:tabs>
              <w:spacing w:after="0"/>
              <w:ind w:hanging="1043"/>
              <w:rPr>
                <w:rFonts w:cstheme="minorBidi"/>
                <w:b/>
              </w:rPr>
            </w:pPr>
            <w:r w:rsidRPr="00412963">
              <w:rPr>
                <w:rFonts w:cstheme="minorBidi"/>
              </w:rPr>
              <w:t>Link to website</w:t>
            </w:r>
            <w:r w:rsidR="00412963">
              <w:rPr>
                <w:rFonts w:cstheme="minorBidi"/>
              </w:rPr>
              <w:t xml:space="preserve">: </w:t>
            </w:r>
          </w:p>
          <w:p w:rsidR="000F035F" w:rsidRPr="000F035F" w:rsidRDefault="00680463" w:rsidP="00303E04">
            <w:pPr>
              <w:pStyle w:val="Odsekzoznamu"/>
              <w:numPr>
                <w:ilvl w:val="0"/>
                <w:numId w:val="16"/>
              </w:numPr>
              <w:tabs>
                <w:tab w:val="clear" w:pos="720"/>
                <w:tab w:val="left" w:pos="434"/>
              </w:tabs>
              <w:spacing w:after="0"/>
              <w:rPr>
                <w:rFonts w:cstheme="minorBidi"/>
              </w:rPr>
            </w:pPr>
            <w:r>
              <w:rPr>
                <w:rFonts w:cstheme="minorBidi"/>
              </w:rPr>
              <w:t xml:space="preserve">Other </w:t>
            </w:r>
            <w:r w:rsidR="000F035F">
              <w:rPr>
                <w:rFonts w:cstheme="minorBidi"/>
              </w:rPr>
              <w:t>………………………………………………………………………………………………………………….</w:t>
            </w:r>
          </w:p>
        </w:tc>
      </w:tr>
      <w:tr w:rsidR="00007254" w:rsidRPr="00C00AFD" w:rsidTr="00007254">
        <w:tc>
          <w:tcPr>
            <w:tcW w:w="2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tcPr>
          <w:p w:rsidR="00007254" w:rsidRPr="00C00AFD" w:rsidRDefault="00007254" w:rsidP="000F035F">
            <w:pPr>
              <w:pStyle w:val="Odsekzoznamu"/>
              <w:keepNext/>
              <w:numPr>
                <w:ilvl w:val="0"/>
                <w:numId w:val="15"/>
              </w:numPr>
              <w:spacing w:before="28" w:after="120" w:line="100" w:lineRule="atLeast"/>
            </w:pPr>
            <w:r w:rsidRPr="00C00AFD">
              <w:t>Type of practice visited</w:t>
            </w:r>
          </w:p>
        </w:tc>
        <w:tc>
          <w:tcPr>
            <w:tcW w:w="6299" w:type="dxa"/>
            <w:tcBorders>
              <w:top w:val="single" w:sz="4" w:space="0" w:color="auto"/>
              <w:left w:val="single" w:sz="4" w:space="0" w:color="auto"/>
              <w:bottom w:val="single" w:sz="4" w:space="0" w:color="auto"/>
              <w:right w:val="single" w:sz="4" w:space="0" w:color="auto"/>
            </w:tcBorders>
            <w:shd w:val="clear" w:color="auto" w:fill="FFFFFF"/>
          </w:tcPr>
          <w:p w:rsidR="00007254" w:rsidRPr="00C00AFD" w:rsidRDefault="00007254" w:rsidP="009C5818">
            <w:pPr>
              <w:pStyle w:val="Odsekzoznamu"/>
              <w:keepNext/>
              <w:numPr>
                <w:ilvl w:val="0"/>
                <w:numId w:val="22"/>
              </w:numPr>
              <w:tabs>
                <w:tab w:val="clear" w:pos="720"/>
                <w:tab w:val="left" w:pos="444"/>
              </w:tabs>
              <w:spacing w:before="28" w:after="120" w:line="100" w:lineRule="atLeast"/>
              <w:rPr>
                <w:rFonts w:cstheme="minorBidi"/>
              </w:rPr>
            </w:pPr>
            <w:r w:rsidRPr="00C00AFD">
              <w:rPr>
                <w:rFonts w:cstheme="minorBidi"/>
              </w:rPr>
              <w:t>New services to better conne</w:t>
            </w:r>
            <w:r w:rsidR="00612414">
              <w:rPr>
                <w:rFonts w:cstheme="minorBidi"/>
              </w:rPr>
              <w:t>ct rural areas (to question no.10</w:t>
            </w:r>
            <w:r w:rsidRPr="00C00AFD">
              <w:rPr>
                <w:rFonts w:cstheme="minorBidi"/>
              </w:rPr>
              <w:t>)</w:t>
            </w:r>
          </w:p>
          <w:p w:rsidR="00007254" w:rsidRPr="00C00AFD" w:rsidRDefault="00007254" w:rsidP="009C5818">
            <w:pPr>
              <w:pStyle w:val="Odsekzoznamu"/>
              <w:keepNext/>
              <w:numPr>
                <w:ilvl w:val="0"/>
                <w:numId w:val="21"/>
              </w:numPr>
              <w:spacing w:before="28" w:after="120" w:line="100" w:lineRule="atLeast"/>
              <w:ind w:hanging="685"/>
              <w:rPr>
                <w:rFonts w:cstheme="minorBidi"/>
              </w:rPr>
            </w:pPr>
            <w:r w:rsidRPr="00C00AFD">
              <w:rPr>
                <w:rFonts w:cstheme="minorBidi"/>
              </w:rPr>
              <w:t>Improvement of access points to national end EU tran</w:t>
            </w:r>
            <w:r w:rsidR="00612414">
              <w:rPr>
                <w:rFonts w:cstheme="minorBidi"/>
              </w:rPr>
              <w:t>sport network (to question no.11</w:t>
            </w:r>
            <w:r w:rsidRPr="00C00AFD">
              <w:rPr>
                <w:rFonts w:cstheme="minorBidi"/>
              </w:rPr>
              <w:t>)</w:t>
            </w:r>
          </w:p>
          <w:p w:rsidR="00007254" w:rsidRPr="00C00AFD" w:rsidRDefault="00007254" w:rsidP="009C5818">
            <w:pPr>
              <w:pStyle w:val="Odsekzoznamu"/>
              <w:keepNext/>
              <w:numPr>
                <w:ilvl w:val="0"/>
                <w:numId w:val="22"/>
              </w:numPr>
              <w:spacing w:before="28" w:after="120" w:line="100" w:lineRule="atLeast"/>
              <w:rPr>
                <w:rFonts w:cstheme="minorBidi"/>
              </w:rPr>
            </w:pPr>
            <w:r w:rsidRPr="00C00AFD">
              <w:rPr>
                <w:rFonts w:cstheme="minorBidi"/>
              </w:rPr>
              <w:t>Enhanced passenger information to increase the quality of public transport i</w:t>
            </w:r>
            <w:r w:rsidR="00612414">
              <w:rPr>
                <w:rFonts w:cstheme="minorBidi"/>
              </w:rPr>
              <w:t>n rural areas (to question no.12</w:t>
            </w:r>
            <w:r w:rsidRPr="00C00AFD">
              <w:rPr>
                <w:rFonts w:cstheme="minorBidi"/>
              </w:rPr>
              <w:t>)</w:t>
            </w:r>
          </w:p>
        </w:tc>
      </w:tr>
    </w:tbl>
    <w:p w:rsidR="00007254" w:rsidRPr="00C00AFD" w:rsidRDefault="00007254"/>
    <w:tbl>
      <w:tblPr>
        <w:tblW w:w="0" w:type="auto"/>
        <w:tblInd w:w="-8" w:type="dxa"/>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2668"/>
        <w:gridCol w:w="6582"/>
      </w:tblGrid>
      <w:tr w:rsidR="00007254" w:rsidRPr="00C00AFD" w:rsidTr="006604D6">
        <w:tc>
          <w:tcPr>
            <w:tcW w:w="9250" w:type="dxa"/>
            <w:gridSpan w:val="2"/>
            <w:tcBorders>
              <w:top w:val="single" w:sz="4" w:space="0" w:color="00000A"/>
              <w:bottom w:val="single" w:sz="4" w:space="0" w:color="auto"/>
            </w:tcBorders>
            <w:shd w:val="clear" w:color="auto" w:fill="D9D9D9"/>
            <w:tcMar>
              <w:top w:w="0" w:type="dxa"/>
              <w:left w:w="108" w:type="dxa"/>
              <w:bottom w:w="0" w:type="dxa"/>
              <w:right w:w="108" w:type="dxa"/>
            </w:tcMar>
          </w:tcPr>
          <w:p w:rsidR="00007254" w:rsidRPr="00C00AFD" w:rsidRDefault="00007254">
            <w:pPr>
              <w:keepNext/>
              <w:spacing w:before="28" w:after="120" w:line="100" w:lineRule="atLeast"/>
            </w:pPr>
            <w:r w:rsidRPr="00C00AFD">
              <w:lastRenderedPageBreak/>
              <w:t>Results (for every action to indicate one or more following items)</w:t>
            </w:r>
          </w:p>
        </w:tc>
      </w:tr>
      <w:tr w:rsidR="00007254" w:rsidRPr="00C00AFD" w:rsidTr="00100CC5">
        <w:tc>
          <w:tcPr>
            <w:tcW w:w="2668"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rsidR="00007254" w:rsidRPr="0097097C" w:rsidRDefault="00007254" w:rsidP="0097097C">
            <w:pPr>
              <w:pStyle w:val="Odsekzoznamu"/>
              <w:keepNext/>
              <w:numPr>
                <w:ilvl w:val="0"/>
                <w:numId w:val="15"/>
              </w:numPr>
              <w:spacing w:before="28" w:after="120" w:line="100" w:lineRule="atLeast"/>
              <w:rPr>
                <w:rFonts w:cstheme="minorBidi"/>
              </w:rPr>
            </w:pPr>
            <w:r w:rsidRPr="00C00AFD">
              <w:rPr>
                <w:rFonts w:cstheme="minorBidi"/>
              </w:rPr>
              <w:t>New services to better connect rural areas</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DF1842" w:rsidRPr="00C00AFD" w:rsidRDefault="00DF1842" w:rsidP="00CD4AD6">
            <w:pPr>
              <w:pStyle w:val="Odsekzoznamu"/>
              <w:keepNext/>
              <w:numPr>
                <w:ilvl w:val="0"/>
                <w:numId w:val="23"/>
              </w:numPr>
              <w:tabs>
                <w:tab w:val="clear" w:pos="720"/>
                <w:tab w:val="left" w:pos="420"/>
              </w:tabs>
              <w:spacing w:before="28" w:after="120" w:line="100" w:lineRule="atLeast"/>
              <w:rPr>
                <w:rFonts w:cstheme="minorBidi"/>
              </w:rPr>
            </w:pPr>
            <w:r w:rsidRPr="00C00AFD">
              <w:rPr>
                <w:rFonts w:cstheme="minorBidi"/>
              </w:rPr>
              <w:t>Service optimization</w:t>
            </w:r>
          </w:p>
          <w:p w:rsidR="00DF1842" w:rsidRPr="00225F4B" w:rsidRDefault="00DF1842" w:rsidP="00225F4B">
            <w:pPr>
              <w:pStyle w:val="Odsekzoznamu"/>
              <w:keepNext/>
              <w:numPr>
                <w:ilvl w:val="0"/>
                <w:numId w:val="23"/>
              </w:numPr>
              <w:spacing w:before="28" w:after="120" w:line="100" w:lineRule="atLeast"/>
              <w:rPr>
                <w:rFonts w:cstheme="minorBidi"/>
              </w:rPr>
            </w:pPr>
            <w:r w:rsidRPr="00225F4B">
              <w:rPr>
                <w:rFonts w:cstheme="minorBidi"/>
              </w:rPr>
              <w:t>Infrastructure upgrading</w:t>
            </w:r>
          </w:p>
          <w:p w:rsidR="00DF1842" w:rsidRPr="00C00AFD" w:rsidRDefault="00DF1842" w:rsidP="00CD4AD6">
            <w:pPr>
              <w:pStyle w:val="Odsekzoznamu"/>
              <w:keepNext/>
              <w:numPr>
                <w:ilvl w:val="0"/>
                <w:numId w:val="23"/>
              </w:numPr>
              <w:spacing w:before="28" w:after="120" w:line="100" w:lineRule="atLeast"/>
              <w:rPr>
                <w:rFonts w:cstheme="minorBidi"/>
              </w:rPr>
            </w:pPr>
            <w:r w:rsidRPr="00C00AFD">
              <w:rPr>
                <w:rFonts w:cstheme="minorBidi"/>
              </w:rPr>
              <w:t>Vehicle upgrading</w:t>
            </w:r>
          </w:p>
          <w:p w:rsidR="00DF1842" w:rsidRPr="00C00AFD" w:rsidRDefault="00DF1842" w:rsidP="00CD4AD6">
            <w:pPr>
              <w:pStyle w:val="Odsekzoznamu"/>
              <w:keepNext/>
              <w:numPr>
                <w:ilvl w:val="0"/>
                <w:numId w:val="23"/>
              </w:numPr>
              <w:spacing w:before="28" w:after="120" w:line="100" w:lineRule="atLeast"/>
              <w:rPr>
                <w:rFonts w:cstheme="minorBidi"/>
              </w:rPr>
            </w:pPr>
            <w:r w:rsidRPr="00C00AFD">
              <w:rPr>
                <w:rFonts w:cstheme="minorBidi"/>
              </w:rPr>
              <w:t>Improvement of dispatching and managing requirements (customer oriented timetables, efficient vehicle turnovers, etc.)</w:t>
            </w:r>
          </w:p>
          <w:p w:rsidR="00DF1842" w:rsidRPr="00C00AFD" w:rsidRDefault="00DF1842" w:rsidP="00CD4AD6">
            <w:pPr>
              <w:pStyle w:val="Odsekzoznamu"/>
              <w:keepNext/>
              <w:numPr>
                <w:ilvl w:val="0"/>
                <w:numId w:val="23"/>
              </w:numPr>
              <w:spacing w:before="28" w:after="120" w:line="100" w:lineRule="atLeast"/>
              <w:rPr>
                <w:rFonts w:cstheme="minorBidi"/>
              </w:rPr>
            </w:pPr>
            <w:proofErr w:type="gramStart"/>
            <w:r w:rsidRPr="00C00AFD">
              <w:rPr>
                <w:rFonts w:cstheme="minorBidi"/>
              </w:rPr>
              <w:t>training</w:t>
            </w:r>
            <w:proofErr w:type="gramEnd"/>
            <w:r w:rsidRPr="00C00AFD">
              <w:rPr>
                <w:rFonts w:cstheme="minorBidi"/>
              </w:rPr>
              <w:t xml:space="preserve"> of personnel (customer relation, eco-driving, efficiency, etc.)</w:t>
            </w:r>
          </w:p>
          <w:p w:rsidR="00DF1842" w:rsidRPr="00C00AFD" w:rsidRDefault="00DF1842" w:rsidP="00CD4AD6">
            <w:pPr>
              <w:pStyle w:val="Odsekzoznamu"/>
              <w:keepNext/>
              <w:numPr>
                <w:ilvl w:val="0"/>
                <w:numId w:val="23"/>
              </w:numPr>
              <w:tabs>
                <w:tab w:val="clear" w:pos="720"/>
                <w:tab w:val="left" w:pos="420"/>
              </w:tabs>
              <w:spacing w:before="28" w:after="120" w:line="100" w:lineRule="atLeast"/>
              <w:rPr>
                <w:rFonts w:cstheme="minorBidi"/>
              </w:rPr>
            </w:pPr>
            <w:proofErr w:type="spellStart"/>
            <w:r w:rsidRPr="00C00AFD">
              <w:rPr>
                <w:rFonts w:cstheme="minorBidi"/>
              </w:rPr>
              <w:t>Infomobility</w:t>
            </w:r>
            <w:proofErr w:type="spellEnd"/>
            <w:r w:rsidRPr="00C00AFD">
              <w:rPr>
                <w:rFonts w:cstheme="minorBidi"/>
              </w:rPr>
              <w:t xml:space="preserve"> enhancement</w:t>
            </w:r>
          </w:p>
          <w:p w:rsidR="00DF1842" w:rsidRPr="00C00AFD" w:rsidRDefault="00DF1842" w:rsidP="00CD4AD6">
            <w:pPr>
              <w:pStyle w:val="Odsekzoznamu"/>
              <w:keepNext/>
              <w:numPr>
                <w:ilvl w:val="0"/>
                <w:numId w:val="23"/>
              </w:numPr>
              <w:spacing w:before="28" w:after="120" w:line="100" w:lineRule="atLeast"/>
              <w:rPr>
                <w:rFonts w:cstheme="minorBidi"/>
              </w:rPr>
            </w:pPr>
            <w:r w:rsidRPr="00C00AFD">
              <w:rPr>
                <w:rFonts w:cstheme="minorBidi"/>
              </w:rPr>
              <w:t>Marketing and dissemination campaigns</w:t>
            </w:r>
          </w:p>
          <w:p w:rsidR="00007254" w:rsidRPr="00C00AFD" w:rsidRDefault="00DF1842" w:rsidP="00CD4AD6">
            <w:pPr>
              <w:pStyle w:val="Odsekzoznamu"/>
              <w:keepNext/>
              <w:numPr>
                <w:ilvl w:val="0"/>
                <w:numId w:val="23"/>
              </w:numPr>
              <w:spacing w:before="28" w:after="120" w:line="100" w:lineRule="atLeast"/>
            </w:pPr>
            <w:r w:rsidRPr="00C00AFD">
              <w:rPr>
                <w:rFonts w:cstheme="minorBidi"/>
              </w:rPr>
              <w:t>Other, specify_______________________________________</w:t>
            </w:r>
          </w:p>
        </w:tc>
      </w:tr>
      <w:tr w:rsidR="00007254" w:rsidRPr="00C00AFD" w:rsidTr="00100CC5">
        <w:tc>
          <w:tcPr>
            <w:tcW w:w="2668"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007254" w:rsidRPr="00C00AFD" w:rsidRDefault="0097097C" w:rsidP="006604D6">
            <w:pPr>
              <w:keepNext/>
              <w:spacing w:before="28" w:after="120" w:line="100" w:lineRule="atLeast"/>
              <w:jc w:val="right"/>
            </w:pPr>
            <w:r w:rsidRPr="00C00AFD">
              <w:rPr>
                <w:rFonts w:cstheme="minorBidi"/>
              </w:rPr>
              <w:t>Quantitative indicators (if pertinent)</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DF1842" w:rsidRPr="00C00AFD" w:rsidRDefault="00DF1842" w:rsidP="00DF1842">
            <w:pPr>
              <w:keepNext/>
              <w:spacing w:before="28" w:after="120" w:line="100" w:lineRule="atLeast"/>
              <w:rPr>
                <w:rFonts w:cstheme="minorBidi"/>
              </w:rPr>
            </w:pPr>
            <w:r w:rsidRPr="00C00AFD">
              <w:rPr>
                <w:rFonts w:cstheme="minorBidi"/>
              </w:rPr>
              <w:t>Approx. costs</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No. of new stops/stations implemented</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No. of stops/stations refurbished_______________________________</w:t>
            </w:r>
          </w:p>
          <w:p w:rsidR="00DF1842" w:rsidRPr="00C00AFD" w:rsidRDefault="00DF1842" w:rsidP="00DF1842">
            <w:pPr>
              <w:keepNext/>
              <w:spacing w:before="28" w:after="120" w:line="100" w:lineRule="atLeast"/>
              <w:rPr>
                <w:rFonts w:cstheme="minorBidi"/>
              </w:rPr>
            </w:pPr>
            <w:r w:rsidRPr="00C00AFD">
              <w:rPr>
                <w:rFonts w:cstheme="minorBidi"/>
              </w:rPr>
              <w:t>No. of new vehicle acquired</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No. of new sustainable vehicle acquired</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 xml:space="preserve">No. of </w:t>
            </w:r>
            <w:proofErr w:type="spellStart"/>
            <w:r w:rsidRPr="00C00AFD">
              <w:rPr>
                <w:rFonts w:cstheme="minorBidi"/>
              </w:rPr>
              <w:t>infomobility</w:t>
            </w:r>
            <w:proofErr w:type="spellEnd"/>
            <w:r w:rsidRPr="00C00AFD">
              <w:rPr>
                <w:rFonts w:cstheme="minorBidi"/>
              </w:rPr>
              <w:t xml:space="preserve"> panels acquired_____________________________</w:t>
            </w:r>
          </w:p>
          <w:p w:rsidR="00DF1842" w:rsidRPr="00C00AFD" w:rsidRDefault="00DF1842" w:rsidP="00DF1842">
            <w:pPr>
              <w:keepNext/>
              <w:spacing w:before="28" w:after="120" w:line="100" w:lineRule="atLeast"/>
              <w:rPr>
                <w:rFonts w:cstheme="minorBidi"/>
              </w:rPr>
            </w:pPr>
            <w:r w:rsidRPr="00C00AFD">
              <w:rPr>
                <w:rFonts w:cstheme="minorBidi"/>
              </w:rPr>
              <w:t xml:space="preserve">No. of other </w:t>
            </w:r>
            <w:proofErr w:type="spellStart"/>
            <w:r w:rsidRPr="00C00AFD">
              <w:rPr>
                <w:rFonts w:cstheme="minorBidi"/>
              </w:rPr>
              <w:t>infomobility</w:t>
            </w:r>
            <w:proofErr w:type="spellEnd"/>
            <w:r w:rsidRPr="00C00AFD">
              <w:rPr>
                <w:rFonts w:cstheme="minorBidi"/>
              </w:rPr>
              <w:t xml:space="preserve"> devices acquired</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Approx. no. of passengers of the new services</w:t>
            </w:r>
            <w:r>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Approx. modal split</w:t>
            </w:r>
            <w:r>
              <w:rPr>
                <w:rFonts w:cstheme="minorBidi"/>
              </w:rPr>
              <w:t xml:space="preserve">: </w:t>
            </w:r>
          </w:p>
          <w:p w:rsidR="00007254" w:rsidRPr="00C00AFD" w:rsidRDefault="00DF1842" w:rsidP="00DF1842">
            <w:pPr>
              <w:keepNext/>
              <w:spacing w:before="28" w:after="120" w:line="100" w:lineRule="atLeast"/>
              <w:rPr>
                <w:rFonts w:cstheme="minorBidi"/>
              </w:rPr>
            </w:pPr>
            <w:r w:rsidRPr="00C00AFD">
              <w:rPr>
                <w:rFonts w:cstheme="minorBidi"/>
              </w:rPr>
              <w:t>Other, specify_______________________________________________</w:t>
            </w:r>
          </w:p>
        </w:tc>
      </w:tr>
      <w:tr w:rsidR="00007254" w:rsidRPr="00C00AFD" w:rsidTr="00535407">
        <w:tc>
          <w:tcPr>
            <w:tcW w:w="2668"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rsidR="00007254" w:rsidRPr="0097097C" w:rsidRDefault="00007254" w:rsidP="0097097C">
            <w:pPr>
              <w:pStyle w:val="Odsekzoznamu"/>
              <w:keepNext/>
              <w:numPr>
                <w:ilvl w:val="0"/>
                <w:numId w:val="15"/>
              </w:numPr>
              <w:spacing w:before="28" w:after="120" w:line="100" w:lineRule="atLeast"/>
              <w:rPr>
                <w:rFonts w:cstheme="minorBidi"/>
              </w:rPr>
            </w:pPr>
            <w:r w:rsidRPr="00C00AFD">
              <w:rPr>
                <w:rFonts w:cstheme="minorBidi"/>
              </w:rPr>
              <w:t>Improvement of access points to national end EU transport network</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DF1842" w:rsidRPr="00C421D8" w:rsidRDefault="00DF1842" w:rsidP="00C421D8">
            <w:pPr>
              <w:pStyle w:val="Odsekzoznamu"/>
              <w:keepNext/>
              <w:numPr>
                <w:ilvl w:val="0"/>
                <w:numId w:val="30"/>
              </w:numPr>
              <w:spacing w:before="28" w:after="120" w:line="100" w:lineRule="atLeast"/>
              <w:jc w:val="both"/>
              <w:rPr>
                <w:rFonts w:cstheme="minorBidi"/>
              </w:rPr>
            </w:pPr>
            <w:r w:rsidRPr="00C421D8">
              <w:rPr>
                <w:rFonts w:cstheme="minorBidi"/>
              </w:rPr>
              <w:t>Service optimization</w:t>
            </w:r>
          </w:p>
          <w:p w:rsidR="00DF1842" w:rsidRPr="00C00AFD" w:rsidRDefault="00DF1842" w:rsidP="00CD4AD6">
            <w:pPr>
              <w:pStyle w:val="Odsekzoznamu"/>
              <w:keepNext/>
              <w:numPr>
                <w:ilvl w:val="0"/>
                <w:numId w:val="21"/>
              </w:numPr>
              <w:spacing w:before="28" w:after="120" w:line="100" w:lineRule="atLeast"/>
              <w:ind w:left="415" w:hanging="425"/>
              <w:rPr>
                <w:rFonts w:cstheme="minorBidi"/>
              </w:rPr>
            </w:pPr>
            <w:r w:rsidRPr="00C00AFD">
              <w:rPr>
                <w:rFonts w:cstheme="minorBidi"/>
              </w:rPr>
              <w:t>Infrastructure upgrading</w:t>
            </w:r>
          </w:p>
          <w:p w:rsidR="00DF1842" w:rsidRPr="00C00AFD" w:rsidRDefault="00DF1842" w:rsidP="00DF1842">
            <w:pPr>
              <w:pStyle w:val="Odsekzoznamu"/>
              <w:keepNext/>
              <w:numPr>
                <w:ilvl w:val="0"/>
                <w:numId w:val="13"/>
              </w:numPr>
              <w:spacing w:before="28" w:after="120" w:line="100" w:lineRule="atLeast"/>
              <w:rPr>
                <w:rFonts w:cstheme="minorBidi"/>
              </w:rPr>
            </w:pPr>
            <w:r w:rsidRPr="00C00AFD">
              <w:rPr>
                <w:rFonts w:cstheme="minorBidi"/>
              </w:rPr>
              <w:t>Vehicle upgrading</w:t>
            </w:r>
          </w:p>
          <w:p w:rsidR="00DF1842" w:rsidRPr="00C00AFD" w:rsidRDefault="00DF1842" w:rsidP="00225F4B">
            <w:pPr>
              <w:pStyle w:val="Odsekzoznamu"/>
              <w:keepNext/>
              <w:numPr>
                <w:ilvl w:val="0"/>
                <w:numId w:val="21"/>
              </w:numPr>
              <w:spacing w:before="28" w:after="120" w:line="100" w:lineRule="atLeast"/>
              <w:ind w:left="415" w:hanging="425"/>
              <w:rPr>
                <w:rFonts w:cstheme="minorBidi"/>
              </w:rPr>
            </w:pPr>
            <w:r w:rsidRPr="00C00AFD">
              <w:rPr>
                <w:rFonts w:cstheme="minorBidi"/>
              </w:rPr>
              <w:t>Improvement of dispatching and managing requirements (customer oriented timetables, efficient vehicle turnovers, etc.)</w:t>
            </w:r>
          </w:p>
          <w:p w:rsidR="00DF1842" w:rsidRPr="00C00AFD" w:rsidRDefault="00DF1842" w:rsidP="00DF1842">
            <w:pPr>
              <w:pStyle w:val="Odsekzoznamu"/>
              <w:keepNext/>
              <w:numPr>
                <w:ilvl w:val="0"/>
                <w:numId w:val="13"/>
              </w:numPr>
              <w:spacing w:before="28" w:after="120" w:line="100" w:lineRule="atLeast"/>
              <w:rPr>
                <w:rFonts w:cstheme="minorBidi"/>
              </w:rPr>
            </w:pPr>
            <w:proofErr w:type="gramStart"/>
            <w:r w:rsidRPr="00C00AFD">
              <w:rPr>
                <w:rFonts w:cstheme="minorBidi"/>
              </w:rPr>
              <w:t>training</w:t>
            </w:r>
            <w:proofErr w:type="gramEnd"/>
            <w:r w:rsidRPr="00C00AFD">
              <w:rPr>
                <w:rFonts w:cstheme="minorBidi"/>
              </w:rPr>
              <w:t xml:space="preserve"> of personnel (customer relation, eco-driving, efficiency, etc.)</w:t>
            </w:r>
          </w:p>
          <w:p w:rsidR="00DF1842" w:rsidRPr="00C00AFD" w:rsidRDefault="00DF1842" w:rsidP="00225F4B">
            <w:pPr>
              <w:pStyle w:val="Odsekzoznamu"/>
              <w:keepNext/>
              <w:numPr>
                <w:ilvl w:val="0"/>
                <w:numId w:val="21"/>
              </w:numPr>
              <w:spacing w:before="28" w:after="120" w:line="100" w:lineRule="atLeast"/>
              <w:ind w:left="415" w:hanging="425"/>
              <w:rPr>
                <w:rFonts w:cstheme="minorBidi"/>
              </w:rPr>
            </w:pPr>
            <w:proofErr w:type="spellStart"/>
            <w:r w:rsidRPr="00C00AFD">
              <w:rPr>
                <w:rFonts w:cstheme="minorBidi"/>
              </w:rPr>
              <w:t>Infomobility</w:t>
            </w:r>
            <w:proofErr w:type="spellEnd"/>
            <w:r w:rsidRPr="00C00AFD">
              <w:rPr>
                <w:rFonts w:cstheme="minorBidi"/>
              </w:rPr>
              <w:t xml:space="preserve"> enhancement</w:t>
            </w:r>
          </w:p>
          <w:p w:rsidR="00DF1842" w:rsidRPr="00C00AFD" w:rsidRDefault="00DF1842" w:rsidP="00DF1842">
            <w:pPr>
              <w:pStyle w:val="Odsekzoznamu"/>
              <w:keepNext/>
              <w:numPr>
                <w:ilvl w:val="0"/>
                <w:numId w:val="13"/>
              </w:numPr>
              <w:spacing w:before="28" w:after="120" w:line="100" w:lineRule="atLeast"/>
              <w:rPr>
                <w:rFonts w:cstheme="minorBidi"/>
              </w:rPr>
            </w:pPr>
            <w:r w:rsidRPr="00C00AFD">
              <w:rPr>
                <w:rFonts w:cstheme="minorBidi"/>
              </w:rPr>
              <w:t>Marketing and dissemination campaigns</w:t>
            </w:r>
          </w:p>
          <w:p w:rsidR="00007254" w:rsidRPr="00C00AFD" w:rsidRDefault="00DF1842" w:rsidP="00225F4B">
            <w:pPr>
              <w:pStyle w:val="Odsekzoznamu"/>
              <w:keepNext/>
              <w:spacing w:before="28" w:after="120" w:line="100" w:lineRule="atLeast"/>
              <w:ind w:left="360"/>
            </w:pPr>
            <w:r w:rsidRPr="00C00AFD">
              <w:rPr>
                <w:rFonts w:cstheme="minorBidi"/>
              </w:rPr>
              <w:t>Other, specify</w:t>
            </w:r>
            <w:r w:rsidR="00225F4B">
              <w:rPr>
                <w:rFonts w:cstheme="minorBidi"/>
              </w:rPr>
              <w:t xml:space="preserve"> Park and </w:t>
            </w:r>
            <w:proofErr w:type="spellStart"/>
            <w:r w:rsidR="00225F4B">
              <w:rPr>
                <w:rFonts w:cstheme="minorBidi"/>
              </w:rPr>
              <w:t>Ride,Bike</w:t>
            </w:r>
            <w:proofErr w:type="spellEnd"/>
            <w:r w:rsidR="00225F4B">
              <w:rPr>
                <w:rFonts w:cstheme="minorBidi"/>
              </w:rPr>
              <w:t xml:space="preserve"> and Ride facilities, innovative and simple ticket machines, </w:t>
            </w:r>
            <w:r w:rsidR="006D44D5">
              <w:rPr>
                <w:rFonts w:cstheme="minorBidi"/>
              </w:rPr>
              <w:t>USB charger in PT vehicles</w:t>
            </w:r>
          </w:p>
        </w:tc>
      </w:tr>
      <w:tr w:rsidR="00007254" w:rsidRPr="00C00AFD" w:rsidTr="00535407">
        <w:tc>
          <w:tcPr>
            <w:tcW w:w="2668"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007254" w:rsidRPr="00C00AFD" w:rsidRDefault="0097097C" w:rsidP="004F00B8">
            <w:pPr>
              <w:keepNext/>
              <w:spacing w:before="28" w:after="120" w:line="100" w:lineRule="atLeast"/>
              <w:jc w:val="right"/>
            </w:pPr>
            <w:r w:rsidRPr="00C00AFD">
              <w:rPr>
                <w:rFonts w:cstheme="minorBidi"/>
              </w:rPr>
              <w:t>Quantitative indicators (if pertinent)</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DF1842" w:rsidRPr="00C00AFD" w:rsidRDefault="00DF1842" w:rsidP="00DF1842">
            <w:pPr>
              <w:keepNext/>
              <w:spacing w:before="28" w:after="120" w:line="100" w:lineRule="atLeast"/>
              <w:rPr>
                <w:rFonts w:cstheme="minorBidi"/>
              </w:rPr>
            </w:pPr>
            <w:r w:rsidRPr="00C00AFD">
              <w:rPr>
                <w:rFonts w:cstheme="minorBidi"/>
              </w:rPr>
              <w:t>Approx. costs_______________________________________________</w:t>
            </w:r>
          </w:p>
          <w:p w:rsidR="00DF1842" w:rsidRPr="00C00AFD" w:rsidRDefault="00DF1842" w:rsidP="00DF1842">
            <w:pPr>
              <w:keepNext/>
              <w:spacing w:before="28" w:after="120" w:line="100" w:lineRule="atLeast"/>
              <w:rPr>
                <w:rFonts w:cstheme="minorBidi"/>
              </w:rPr>
            </w:pPr>
            <w:r w:rsidRPr="00C00AFD">
              <w:rPr>
                <w:rFonts w:cstheme="minorBidi"/>
              </w:rPr>
              <w:t>No. of new stops/stations implemented</w:t>
            </w:r>
            <w:r w:rsidR="00CD4AD6">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No. of stops/stations refurbished</w:t>
            </w:r>
            <w:r w:rsidR="00CD4AD6">
              <w:rPr>
                <w:rFonts w:cstheme="minorBidi"/>
              </w:rPr>
              <w:t xml:space="preserve">: </w:t>
            </w:r>
            <w:r w:rsidR="00E32519">
              <w:rPr>
                <w:rFonts w:cstheme="minorBidi"/>
              </w:rPr>
              <w:t>70</w:t>
            </w:r>
          </w:p>
          <w:p w:rsidR="00DF1842" w:rsidRPr="00C00AFD" w:rsidRDefault="00DF1842" w:rsidP="00DF1842">
            <w:pPr>
              <w:keepNext/>
              <w:spacing w:before="28" w:after="120" w:line="100" w:lineRule="atLeast"/>
              <w:rPr>
                <w:rFonts w:cstheme="minorBidi"/>
              </w:rPr>
            </w:pPr>
            <w:r w:rsidRPr="00C00AFD">
              <w:rPr>
                <w:rFonts w:cstheme="minorBidi"/>
              </w:rPr>
              <w:t>No. of new vehicle acquired___________________________________</w:t>
            </w:r>
          </w:p>
          <w:p w:rsidR="00DF1842" w:rsidRPr="00C00AFD" w:rsidRDefault="00DF1842" w:rsidP="00DF1842">
            <w:pPr>
              <w:keepNext/>
              <w:spacing w:before="28" w:after="120" w:line="100" w:lineRule="atLeast"/>
              <w:rPr>
                <w:rFonts w:cstheme="minorBidi"/>
              </w:rPr>
            </w:pPr>
            <w:r w:rsidRPr="00C00AFD">
              <w:rPr>
                <w:rFonts w:cstheme="minorBidi"/>
              </w:rPr>
              <w:t>No. of new sustainable vehicle acquired_________________________</w:t>
            </w:r>
          </w:p>
          <w:p w:rsidR="00CD4AD6" w:rsidRDefault="00DF1842" w:rsidP="00DF1842">
            <w:pPr>
              <w:keepNext/>
              <w:spacing w:before="28" w:after="120" w:line="100" w:lineRule="atLeast"/>
              <w:rPr>
                <w:rFonts w:cstheme="minorBidi"/>
              </w:rPr>
            </w:pPr>
            <w:r w:rsidRPr="00C00AFD">
              <w:rPr>
                <w:rFonts w:cstheme="minorBidi"/>
              </w:rPr>
              <w:lastRenderedPageBreak/>
              <w:t xml:space="preserve">No. of </w:t>
            </w:r>
            <w:proofErr w:type="spellStart"/>
            <w:r w:rsidRPr="00C00AFD">
              <w:rPr>
                <w:rFonts w:cstheme="minorBidi"/>
              </w:rPr>
              <w:t>infomobility</w:t>
            </w:r>
            <w:proofErr w:type="spellEnd"/>
            <w:r w:rsidRPr="00C00AFD">
              <w:rPr>
                <w:rFonts w:cstheme="minorBidi"/>
              </w:rPr>
              <w:t xml:space="preserve"> panels acquired</w:t>
            </w:r>
            <w:r w:rsidR="00CD4AD6">
              <w:rPr>
                <w:rFonts w:cstheme="minorBidi"/>
              </w:rPr>
              <w:t xml:space="preserve">: </w:t>
            </w:r>
          </w:p>
          <w:p w:rsidR="00DF1842" w:rsidRPr="00C00AFD" w:rsidRDefault="00DF1842" w:rsidP="00DF1842">
            <w:pPr>
              <w:keepNext/>
              <w:spacing w:before="28" w:after="120" w:line="100" w:lineRule="atLeast"/>
              <w:rPr>
                <w:rFonts w:cstheme="minorBidi"/>
              </w:rPr>
            </w:pPr>
            <w:r w:rsidRPr="00C00AFD">
              <w:rPr>
                <w:rFonts w:cstheme="minorBidi"/>
              </w:rPr>
              <w:t xml:space="preserve">No. of other </w:t>
            </w:r>
            <w:proofErr w:type="spellStart"/>
            <w:r w:rsidRPr="00C00AFD">
              <w:rPr>
                <w:rFonts w:cstheme="minorBidi"/>
              </w:rPr>
              <w:t>infomobility</w:t>
            </w:r>
            <w:proofErr w:type="spellEnd"/>
            <w:r w:rsidRPr="00C00AFD">
              <w:rPr>
                <w:rFonts w:cstheme="minorBidi"/>
              </w:rPr>
              <w:t xml:space="preserve"> devices acquired________________________</w:t>
            </w:r>
          </w:p>
          <w:p w:rsidR="00DF1842" w:rsidRPr="00C00AFD" w:rsidRDefault="00DF1842" w:rsidP="00DF1842">
            <w:pPr>
              <w:keepNext/>
              <w:spacing w:before="28" w:after="120" w:line="100" w:lineRule="atLeast"/>
              <w:rPr>
                <w:rFonts w:cstheme="minorBidi"/>
              </w:rPr>
            </w:pPr>
            <w:r w:rsidRPr="00C00AFD">
              <w:rPr>
                <w:rFonts w:cstheme="minorBidi"/>
              </w:rPr>
              <w:t>Approx. no. of passengers of the new services ____________________</w:t>
            </w:r>
          </w:p>
          <w:p w:rsidR="00DF1842" w:rsidRPr="00C00AFD" w:rsidRDefault="00DF1842" w:rsidP="00DF1842">
            <w:pPr>
              <w:keepNext/>
              <w:spacing w:before="28" w:after="120" w:line="100" w:lineRule="atLeast"/>
              <w:rPr>
                <w:rFonts w:cstheme="minorBidi"/>
              </w:rPr>
            </w:pPr>
            <w:r w:rsidRPr="00C00AFD">
              <w:rPr>
                <w:rFonts w:cstheme="minorBidi"/>
              </w:rPr>
              <w:t>Approx. modal split__________________________________________</w:t>
            </w:r>
          </w:p>
          <w:p w:rsidR="00007254" w:rsidRPr="00C00AFD" w:rsidRDefault="00E32519" w:rsidP="00DF1842">
            <w:pPr>
              <w:keepNext/>
              <w:spacing w:before="28" w:after="120" w:line="100" w:lineRule="atLeast"/>
              <w:rPr>
                <w:rFonts w:cstheme="minorBidi"/>
              </w:rPr>
            </w:pPr>
            <w:r>
              <w:rPr>
                <w:rFonts w:cstheme="minorBidi"/>
              </w:rPr>
              <w:t xml:space="preserve">There are more facilities in region, but in Salzburg and around city </w:t>
            </w:r>
            <w:proofErr w:type="gramStart"/>
            <w:r>
              <w:rPr>
                <w:rFonts w:cstheme="minorBidi"/>
              </w:rPr>
              <w:t>is</w:t>
            </w:r>
            <w:proofErr w:type="gramEnd"/>
            <w:r>
              <w:rPr>
                <w:rFonts w:cstheme="minorBidi"/>
              </w:rPr>
              <w:t xml:space="preserve"> 70.</w:t>
            </w:r>
          </w:p>
        </w:tc>
      </w:tr>
      <w:tr w:rsidR="00007254" w:rsidRPr="00C00AFD" w:rsidTr="001C796A">
        <w:tc>
          <w:tcPr>
            <w:tcW w:w="2668"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rsidR="00007254" w:rsidRPr="00D06B7E" w:rsidRDefault="00007254" w:rsidP="00D06B7E">
            <w:pPr>
              <w:pStyle w:val="Odsekzoznamu"/>
              <w:keepNext/>
              <w:numPr>
                <w:ilvl w:val="0"/>
                <w:numId w:val="15"/>
              </w:numPr>
              <w:spacing w:before="28" w:after="120" w:line="100" w:lineRule="atLeast"/>
              <w:rPr>
                <w:rFonts w:cstheme="minorBidi"/>
              </w:rPr>
            </w:pPr>
            <w:r w:rsidRPr="00C00AFD">
              <w:rPr>
                <w:rFonts w:cstheme="minorBidi"/>
              </w:rPr>
              <w:lastRenderedPageBreak/>
              <w:t>Enhanced passenger information to increase the quality of public transport in rural areas</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FD52F9" w:rsidRPr="00C00AFD" w:rsidRDefault="00FD52F9" w:rsidP="00FD52F9">
            <w:pPr>
              <w:pStyle w:val="Odsekzoznamu"/>
              <w:keepNext/>
              <w:numPr>
                <w:ilvl w:val="0"/>
                <w:numId w:val="13"/>
              </w:numPr>
              <w:spacing w:before="28" w:after="120" w:line="100" w:lineRule="atLeast"/>
              <w:rPr>
                <w:rFonts w:cstheme="minorBidi"/>
              </w:rPr>
            </w:pPr>
            <w:r w:rsidRPr="00C00AFD">
              <w:rPr>
                <w:rFonts w:cstheme="minorBidi"/>
              </w:rPr>
              <w:t>Service optimization</w:t>
            </w:r>
          </w:p>
          <w:p w:rsidR="00FD52F9" w:rsidRPr="00C00AFD" w:rsidRDefault="00FD52F9" w:rsidP="00FD52F9">
            <w:pPr>
              <w:pStyle w:val="Odsekzoznamu"/>
              <w:keepNext/>
              <w:numPr>
                <w:ilvl w:val="0"/>
                <w:numId w:val="13"/>
              </w:numPr>
              <w:spacing w:before="28" w:after="120" w:line="100" w:lineRule="atLeast"/>
              <w:rPr>
                <w:rFonts w:cstheme="minorBidi"/>
              </w:rPr>
            </w:pPr>
            <w:r w:rsidRPr="00C00AFD">
              <w:rPr>
                <w:rFonts w:cstheme="minorBidi"/>
              </w:rPr>
              <w:t>Infrastructure upgrading</w:t>
            </w:r>
          </w:p>
          <w:p w:rsidR="00FD52F9" w:rsidRPr="00C00AFD" w:rsidRDefault="00FD52F9" w:rsidP="00FD52F9">
            <w:pPr>
              <w:pStyle w:val="Odsekzoznamu"/>
              <w:keepNext/>
              <w:numPr>
                <w:ilvl w:val="0"/>
                <w:numId w:val="13"/>
              </w:numPr>
              <w:spacing w:before="28" w:after="120" w:line="100" w:lineRule="atLeast"/>
              <w:rPr>
                <w:rFonts w:cstheme="minorBidi"/>
              </w:rPr>
            </w:pPr>
            <w:r w:rsidRPr="00C00AFD">
              <w:rPr>
                <w:rFonts w:cstheme="minorBidi"/>
              </w:rPr>
              <w:t>Vehicle upgrading</w:t>
            </w:r>
          </w:p>
          <w:p w:rsidR="00FD52F9" w:rsidRPr="00C00AFD" w:rsidRDefault="00FD52F9" w:rsidP="00FD52F9">
            <w:pPr>
              <w:pStyle w:val="Odsekzoznamu"/>
              <w:keepNext/>
              <w:numPr>
                <w:ilvl w:val="0"/>
                <w:numId w:val="13"/>
              </w:numPr>
              <w:spacing w:before="28" w:after="120" w:line="100" w:lineRule="atLeast"/>
              <w:rPr>
                <w:rFonts w:cstheme="minorBidi"/>
              </w:rPr>
            </w:pPr>
            <w:r w:rsidRPr="00C00AFD">
              <w:rPr>
                <w:rFonts w:cstheme="minorBidi"/>
              </w:rPr>
              <w:t>Improvement of dispatching and managing requirements (customer oriented timetables, efficient vehicle turnovers, etc.)</w:t>
            </w:r>
          </w:p>
          <w:p w:rsidR="00FD52F9" w:rsidRPr="00C00AFD" w:rsidRDefault="00FD52F9" w:rsidP="00FD52F9">
            <w:pPr>
              <w:pStyle w:val="Odsekzoznamu"/>
              <w:keepNext/>
              <w:numPr>
                <w:ilvl w:val="0"/>
                <w:numId w:val="13"/>
              </w:numPr>
              <w:spacing w:before="28" w:after="120" w:line="100" w:lineRule="atLeast"/>
              <w:rPr>
                <w:rFonts w:cstheme="minorBidi"/>
              </w:rPr>
            </w:pPr>
            <w:proofErr w:type="gramStart"/>
            <w:r w:rsidRPr="00C00AFD">
              <w:rPr>
                <w:rFonts w:cstheme="minorBidi"/>
              </w:rPr>
              <w:t>training</w:t>
            </w:r>
            <w:proofErr w:type="gramEnd"/>
            <w:r w:rsidRPr="00C00AFD">
              <w:rPr>
                <w:rFonts w:cstheme="minorBidi"/>
              </w:rPr>
              <w:t xml:space="preserve"> of personnel (customer relation, eco-driving, efficiency, etc.)</w:t>
            </w:r>
          </w:p>
          <w:p w:rsidR="00FD52F9" w:rsidRPr="00C00AFD" w:rsidRDefault="00FD52F9" w:rsidP="00FD52F9">
            <w:pPr>
              <w:pStyle w:val="Odsekzoznamu"/>
              <w:keepNext/>
              <w:numPr>
                <w:ilvl w:val="0"/>
                <w:numId w:val="13"/>
              </w:numPr>
              <w:spacing w:before="28" w:after="120" w:line="100" w:lineRule="atLeast"/>
              <w:rPr>
                <w:rFonts w:cstheme="minorBidi"/>
              </w:rPr>
            </w:pPr>
            <w:proofErr w:type="spellStart"/>
            <w:r w:rsidRPr="00C00AFD">
              <w:rPr>
                <w:rFonts w:cstheme="minorBidi"/>
              </w:rPr>
              <w:t>Infomobility</w:t>
            </w:r>
            <w:proofErr w:type="spellEnd"/>
            <w:r w:rsidRPr="00C00AFD">
              <w:rPr>
                <w:rFonts w:cstheme="minorBidi"/>
              </w:rPr>
              <w:t xml:space="preserve"> enhancement</w:t>
            </w:r>
          </w:p>
          <w:p w:rsidR="00FD52F9" w:rsidRPr="00C00AFD" w:rsidRDefault="00FD52F9" w:rsidP="00FD52F9">
            <w:pPr>
              <w:pStyle w:val="Odsekzoznamu"/>
              <w:keepNext/>
              <w:numPr>
                <w:ilvl w:val="0"/>
                <w:numId w:val="13"/>
              </w:numPr>
              <w:spacing w:before="28" w:after="120" w:line="100" w:lineRule="atLeast"/>
              <w:rPr>
                <w:rFonts w:cstheme="minorBidi"/>
              </w:rPr>
            </w:pPr>
            <w:r w:rsidRPr="00C00AFD">
              <w:rPr>
                <w:rFonts w:cstheme="minorBidi"/>
              </w:rPr>
              <w:t>Marketing and dissemination campaigns</w:t>
            </w:r>
          </w:p>
          <w:p w:rsidR="00007254" w:rsidRPr="00C00AFD" w:rsidRDefault="00FD52F9" w:rsidP="00FD52F9">
            <w:pPr>
              <w:pStyle w:val="Odsekzoznamu"/>
              <w:keepNext/>
              <w:numPr>
                <w:ilvl w:val="0"/>
                <w:numId w:val="13"/>
              </w:numPr>
              <w:spacing w:before="28" w:after="120" w:line="100" w:lineRule="atLeast"/>
            </w:pPr>
            <w:r w:rsidRPr="00C00AFD">
              <w:rPr>
                <w:rFonts w:cstheme="minorBidi"/>
              </w:rPr>
              <w:t>Other, specify_______________________________________</w:t>
            </w:r>
          </w:p>
        </w:tc>
      </w:tr>
      <w:tr w:rsidR="00007254" w:rsidTr="001C796A">
        <w:tc>
          <w:tcPr>
            <w:tcW w:w="2668"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007254" w:rsidRPr="00C00AFD" w:rsidRDefault="00D06B7E" w:rsidP="004F00B8">
            <w:pPr>
              <w:keepNext/>
              <w:spacing w:before="28" w:after="120" w:line="100" w:lineRule="atLeast"/>
              <w:jc w:val="right"/>
            </w:pPr>
            <w:r w:rsidRPr="00C00AFD">
              <w:rPr>
                <w:rFonts w:cstheme="minorBidi"/>
              </w:rPr>
              <w:t>Quantitative indicators (if pertinent)</w:t>
            </w:r>
          </w:p>
        </w:tc>
        <w:tc>
          <w:tcPr>
            <w:tcW w:w="6582" w:type="dxa"/>
            <w:tcBorders>
              <w:top w:val="single" w:sz="4" w:space="0" w:color="auto"/>
              <w:left w:val="single" w:sz="4" w:space="0" w:color="auto"/>
              <w:bottom w:val="single" w:sz="4" w:space="0" w:color="auto"/>
              <w:right w:val="single" w:sz="4" w:space="0" w:color="auto"/>
            </w:tcBorders>
            <w:shd w:val="clear" w:color="auto" w:fill="auto"/>
          </w:tcPr>
          <w:p w:rsidR="00007254" w:rsidRPr="00C00AFD" w:rsidRDefault="00007254" w:rsidP="004F00B8">
            <w:pPr>
              <w:keepNext/>
              <w:spacing w:before="28" w:after="120" w:line="100" w:lineRule="atLeast"/>
              <w:rPr>
                <w:rFonts w:cstheme="minorBidi"/>
              </w:rPr>
            </w:pPr>
            <w:r w:rsidRPr="00C00AFD">
              <w:rPr>
                <w:rFonts w:cstheme="minorBidi"/>
              </w:rPr>
              <w:t>Approx. costs_______________________________________________</w:t>
            </w:r>
          </w:p>
          <w:p w:rsidR="00007254" w:rsidRPr="00C00AFD" w:rsidRDefault="00007254" w:rsidP="004F00B8">
            <w:pPr>
              <w:keepNext/>
              <w:spacing w:before="28" w:after="120" w:line="100" w:lineRule="atLeast"/>
              <w:rPr>
                <w:rFonts w:cstheme="minorBidi"/>
              </w:rPr>
            </w:pPr>
            <w:r w:rsidRPr="00C00AFD">
              <w:rPr>
                <w:rFonts w:cstheme="minorBidi"/>
              </w:rPr>
              <w:t>No. of new stops/stations implemented__________________________</w:t>
            </w:r>
          </w:p>
          <w:p w:rsidR="00007254" w:rsidRPr="00C00AFD" w:rsidRDefault="00007254" w:rsidP="004F00B8">
            <w:pPr>
              <w:keepNext/>
              <w:spacing w:before="28" w:after="120" w:line="100" w:lineRule="atLeast"/>
              <w:rPr>
                <w:rFonts w:cstheme="minorBidi"/>
              </w:rPr>
            </w:pPr>
            <w:r w:rsidRPr="00C00AFD">
              <w:rPr>
                <w:rFonts w:cstheme="minorBidi"/>
              </w:rPr>
              <w:t>No. of stops/stations refurbished_______________________________</w:t>
            </w:r>
          </w:p>
          <w:p w:rsidR="00007254" w:rsidRPr="00C00AFD" w:rsidRDefault="00007254" w:rsidP="004F00B8">
            <w:pPr>
              <w:keepNext/>
              <w:spacing w:before="28" w:after="120" w:line="100" w:lineRule="atLeast"/>
              <w:rPr>
                <w:rFonts w:cstheme="minorBidi"/>
              </w:rPr>
            </w:pPr>
            <w:r w:rsidRPr="00C00AFD">
              <w:rPr>
                <w:rFonts w:cstheme="minorBidi"/>
              </w:rPr>
              <w:t>No. of new vehicle acquired___________________________________</w:t>
            </w:r>
          </w:p>
          <w:p w:rsidR="00007254" w:rsidRPr="00C00AFD" w:rsidRDefault="00007254" w:rsidP="004F00B8">
            <w:pPr>
              <w:keepNext/>
              <w:spacing w:before="28" w:after="120" w:line="100" w:lineRule="atLeast"/>
              <w:rPr>
                <w:rFonts w:cstheme="minorBidi"/>
              </w:rPr>
            </w:pPr>
            <w:r w:rsidRPr="00C00AFD">
              <w:rPr>
                <w:rFonts w:cstheme="minorBidi"/>
              </w:rPr>
              <w:t>No. of new sustainable vehicle acquired_________________________</w:t>
            </w:r>
          </w:p>
          <w:p w:rsidR="00007254" w:rsidRPr="00C00AFD" w:rsidRDefault="00007254" w:rsidP="004F00B8">
            <w:pPr>
              <w:keepNext/>
              <w:spacing w:before="28" w:after="120" w:line="100" w:lineRule="atLeast"/>
              <w:rPr>
                <w:rFonts w:cstheme="minorBidi"/>
              </w:rPr>
            </w:pPr>
            <w:r w:rsidRPr="00C00AFD">
              <w:rPr>
                <w:rFonts w:cstheme="minorBidi"/>
              </w:rPr>
              <w:t xml:space="preserve">No. of </w:t>
            </w:r>
            <w:proofErr w:type="spellStart"/>
            <w:r w:rsidRPr="00C00AFD">
              <w:rPr>
                <w:rFonts w:cstheme="minorBidi"/>
              </w:rPr>
              <w:t>infomobility</w:t>
            </w:r>
            <w:proofErr w:type="spellEnd"/>
            <w:r w:rsidRPr="00C00AFD">
              <w:rPr>
                <w:rFonts w:cstheme="minorBidi"/>
              </w:rPr>
              <w:t xml:space="preserve"> panels acquired_____________________________</w:t>
            </w:r>
          </w:p>
          <w:p w:rsidR="00007254" w:rsidRPr="00C00AFD" w:rsidRDefault="00007254" w:rsidP="004F00B8">
            <w:pPr>
              <w:keepNext/>
              <w:spacing w:before="28" w:after="120" w:line="100" w:lineRule="atLeast"/>
              <w:rPr>
                <w:rFonts w:cstheme="minorBidi"/>
              </w:rPr>
            </w:pPr>
            <w:r w:rsidRPr="00C00AFD">
              <w:rPr>
                <w:rFonts w:cstheme="minorBidi"/>
              </w:rPr>
              <w:t xml:space="preserve">No. of other </w:t>
            </w:r>
            <w:proofErr w:type="spellStart"/>
            <w:r w:rsidRPr="00C00AFD">
              <w:rPr>
                <w:rFonts w:cstheme="minorBidi"/>
              </w:rPr>
              <w:t>infomobility</w:t>
            </w:r>
            <w:proofErr w:type="spellEnd"/>
            <w:r w:rsidRPr="00C00AFD">
              <w:rPr>
                <w:rFonts w:cstheme="minorBidi"/>
              </w:rPr>
              <w:t xml:space="preserve"> devices acquired________________________</w:t>
            </w:r>
          </w:p>
          <w:p w:rsidR="00007254" w:rsidRPr="00C00AFD" w:rsidRDefault="00007254" w:rsidP="004F00B8">
            <w:pPr>
              <w:keepNext/>
              <w:spacing w:before="28" w:after="120" w:line="100" w:lineRule="atLeast"/>
              <w:rPr>
                <w:rFonts w:cstheme="minorBidi"/>
              </w:rPr>
            </w:pPr>
            <w:r w:rsidRPr="00C00AFD">
              <w:rPr>
                <w:rFonts w:cstheme="minorBidi"/>
              </w:rPr>
              <w:t>Approx. no. of passengers of the new services ____________________</w:t>
            </w:r>
          </w:p>
          <w:p w:rsidR="00007254" w:rsidRPr="00C00AFD" w:rsidRDefault="00007254" w:rsidP="004F00B8">
            <w:pPr>
              <w:keepNext/>
              <w:spacing w:before="28" w:after="120" w:line="100" w:lineRule="atLeast"/>
              <w:rPr>
                <w:rFonts w:cstheme="minorBidi"/>
              </w:rPr>
            </w:pPr>
            <w:r w:rsidRPr="00C00AFD">
              <w:rPr>
                <w:rFonts w:cstheme="minorBidi"/>
              </w:rPr>
              <w:t>Approx. modal split__________________________________________</w:t>
            </w:r>
          </w:p>
          <w:p w:rsidR="00007254" w:rsidRPr="00FD52F9" w:rsidRDefault="00007254" w:rsidP="004F00B8">
            <w:pPr>
              <w:keepNext/>
              <w:spacing w:before="28" w:after="120" w:line="100" w:lineRule="atLeast"/>
              <w:rPr>
                <w:rFonts w:cstheme="minorBidi"/>
              </w:rPr>
            </w:pPr>
            <w:r w:rsidRPr="00C00AFD">
              <w:rPr>
                <w:rFonts w:cstheme="minorBidi"/>
              </w:rPr>
              <w:t>Other, specify_______________________________________________</w:t>
            </w:r>
          </w:p>
        </w:tc>
      </w:tr>
    </w:tbl>
    <w:p w:rsidR="00FD52F9" w:rsidRDefault="00FD52F9"/>
    <w:tbl>
      <w:tblPr>
        <w:tblW w:w="0" w:type="auto"/>
        <w:tblInd w:w="-8" w:type="dxa"/>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9250"/>
      </w:tblGrid>
      <w:tr w:rsidR="00007254" w:rsidTr="006604D6">
        <w:tc>
          <w:tcPr>
            <w:tcW w:w="9250" w:type="dxa"/>
            <w:tcBorders>
              <w:top w:val="single" w:sz="4" w:space="0" w:color="auto"/>
              <w:bottom w:val="single" w:sz="4" w:space="0" w:color="00000A"/>
            </w:tcBorders>
            <w:shd w:val="clear" w:color="auto" w:fill="D9D9D9"/>
            <w:tcMar>
              <w:top w:w="0" w:type="dxa"/>
              <w:left w:w="108" w:type="dxa"/>
              <w:bottom w:w="0" w:type="dxa"/>
              <w:right w:w="108" w:type="dxa"/>
            </w:tcMar>
          </w:tcPr>
          <w:p w:rsidR="00007254" w:rsidRDefault="00007254" w:rsidP="00FD52F9">
            <w:pPr>
              <w:pStyle w:val="Odsekzoznamu"/>
              <w:keepNext/>
              <w:numPr>
                <w:ilvl w:val="0"/>
                <w:numId w:val="15"/>
              </w:numPr>
              <w:spacing w:before="28" w:after="120" w:line="100" w:lineRule="atLeast"/>
            </w:pPr>
            <w:r w:rsidRPr="003440B4">
              <w:rPr>
                <w:lang w:val="en-US"/>
              </w:rPr>
              <w:t xml:space="preserve">Benefits and </w:t>
            </w:r>
            <w:r w:rsidRPr="00FD52F9">
              <w:rPr>
                <w:rFonts w:cstheme="minorBidi"/>
              </w:rPr>
              <w:t>advantage</w:t>
            </w:r>
          </w:p>
        </w:tc>
      </w:tr>
      <w:tr w:rsidR="00007254" w:rsidTr="00B05046">
        <w:tc>
          <w:tcPr>
            <w:tcW w:w="9250" w:type="dxa"/>
            <w:tcBorders>
              <w:top w:val="single" w:sz="4" w:space="0" w:color="00000A"/>
              <w:bottom w:val="single" w:sz="4" w:space="0" w:color="00000A"/>
            </w:tcBorders>
            <w:shd w:val="clear" w:color="auto" w:fill="auto"/>
            <w:tcMar>
              <w:top w:w="0" w:type="dxa"/>
              <w:left w:w="108" w:type="dxa"/>
              <w:bottom w:w="0" w:type="dxa"/>
              <w:right w:w="108" w:type="dxa"/>
            </w:tcMar>
          </w:tcPr>
          <w:p w:rsidR="00007254" w:rsidRPr="0052114F" w:rsidRDefault="00101E32" w:rsidP="00101E32">
            <w:pPr>
              <w:pStyle w:val="Odsekzoznamu"/>
              <w:tabs>
                <w:tab w:val="clear" w:pos="720"/>
                <w:tab w:val="left" w:pos="211"/>
              </w:tabs>
              <w:spacing w:before="28" w:after="120" w:line="100" w:lineRule="atLeast"/>
              <w:ind w:left="211"/>
              <w:jc w:val="both"/>
              <w:rPr>
                <w:rFonts w:cstheme="minorBidi"/>
                <w:b/>
              </w:rPr>
            </w:pPr>
            <w:r w:rsidRPr="0052114F">
              <w:rPr>
                <w:rFonts w:cstheme="minorBidi"/>
                <w:b/>
              </w:rPr>
              <w:t>STOPS</w:t>
            </w:r>
            <w:r w:rsidR="0003319A">
              <w:rPr>
                <w:rFonts w:cstheme="minorBidi"/>
                <w:b/>
              </w:rPr>
              <w:t>, Park and Ride,</w:t>
            </w:r>
            <w:r w:rsidR="00C421D8">
              <w:rPr>
                <w:rFonts w:cstheme="minorBidi"/>
                <w:b/>
              </w:rPr>
              <w:t xml:space="preserve"> </w:t>
            </w:r>
            <w:r w:rsidR="0003319A">
              <w:rPr>
                <w:rFonts w:cstheme="minorBidi"/>
                <w:b/>
              </w:rPr>
              <w:t>Bike and Ride facilities</w:t>
            </w:r>
          </w:p>
          <w:p w:rsidR="0003319A" w:rsidRDefault="0003319A" w:rsidP="00101E32">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Suitable Park and Ride,</w:t>
            </w:r>
            <w:r w:rsidR="00C421D8">
              <w:rPr>
                <w:rFonts w:cstheme="minorBidi"/>
                <w:b/>
              </w:rPr>
              <w:t xml:space="preserve"> </w:t>
            </w:r>
            <w:r>
              <w:rPr>
                <w:rFonts w:cstheme="minorBidi"/>
                <w:b/>
              </w:rPr>
              <w:t>Bike and Ride facilities in intermodal stops</w:t>
            </w:r>
            <w:r w:rsidR="00C421D8">
              <w:rPr>
                <w:rFonts w:cstheme="minorBidi"/>
                <w:b/>
              </w:rPr>
              <w:t xml:space="preserve"> with various types</w:t>
            </w:r>
          </w:p>
          <w:p w:rsidR="0003319A" w:rsidRDefault="0003319A" w:rsidP="00101E32">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Easily and understanding the information about the timetable</w:t>
            </w:r>
          </w:p>
          <w:p w:rsidR="00225F4B" w:rsidRPr="00225F4B" w:rsidRDefault="00225F4B" w:rsidP="00225F4B">
            <w:pPr>
              <w:tabs>
                <w:tab w:val="clear" w:pos="720"/>
                <w:tab w:val="left" w:pos="211"/>
              </w:tabs>
              <w:spacing w:before="28" w:after="120" w:line="100" w:lineRule="atLeast"/>
              <w:jc w:val="both"/>
              <w:rPr>
                <w:rFonts w:cstheme="minorBidi"/>
                <w:b/>
              </w:rPr>
            </w:pPr>
            <w:r w:rsidRPr="00225F4B">
              <w:rPr>
                <w:rFonts w:cstheme="minorBidi"/>
                <w:b/>
              </w:rPr>
              <w:t xml:space="preserve">Ticketing </w:t>
            </w:r>
            <w:r>
              <w:rPr>
                <w:rFonts w:cstheme="minorBidi"/>
                <w:b/>
              </w:rPr>
              <w:t xml:space="preserve">and information systems </w:t>
            </w:r>
          </w:p>
          <w:p w:rsidR="00C421D8" w:rsidRDefault="00C421D8" w:rsidP="00101E32">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The simple ticket automat for various purchase options (cards, cash, etc.)</w:t>
            </w:r>
            <w:r w:rsidR="00225F4B">
              <w:rPr>
                <w:rFonts w:cstheme="minorBidi"/>
                <w:b/>
              </w:rPr>
              <w:t>,</w:t>
            </w:r>
          </w:p>
          <w:p w:rsidR="00225F4B" w:rsidRDefault="00225F4B" w:rsidP="00101E32">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German and Austrian ticket automat in Salzburg,</w:t>
            </w:r>
          </w:p>
          <w:p w:rsidR="00C421D8" w:rsidRDefault="00C421D8" w:rsidP="00101E32">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Real time information in urban public transport,</w:t>
            </w:r>
          </w:p>
          <w:p w:rsidR="00101E32" w:rsidRPr="00A743C0" w:rsidRDefault="00101E32" w:rsidP="00101E32">
            <w:pPr>
              <w:pStyle w:val="Odsekzoznamu"/>
              <w:numPr>
                <w:ilvl w:val="0"/>
                <w:numId w:val="24"/>
              </w:numPr>
              <w:tabs>
                <w:tab w:val="clear" w:pos="720"/>
                <w:tab w:val="left" w:pos="211"/>
              </w:tabs>
              <w:spacing w:before="28" w:after="120" w:line="100" w:lineRule="atLeast"/>
              <w:ind w:hanging="931"/>
              <w:jc w:val="both"/>
              <w:rPr>
                <w:rFonts w:cstheme="minorBidi"/>
                <w:b/>
              </w:rPr>
            </w:pPr>
            <w:r w:rsidRPr="00A743C0">
              <w:rPr>
                <w:rFonts w:cstheme="minorBidi"/>
                <w:b/>
              </w:rPr>
              <w:t>Well-marked stops indicating which transit services stop at which locations, zones, etc.</w:t>
            </w:r>
          </w:p>
          <w:p w:rsidR="00101E32" w:rsidRDefault="00101E32" w:rsidP="00101E32">
            <w:pPr>
              <w:pStyle w:val="Odsekzoznamu"/>
              <w:numPr>
                <w:ilvl w:val="0"/>
                <w:numId w:val="24"/>
              </w:numPr>
              <w:tabs>
                <w:tab w:val="clear" w:pos="720"/>
                <w:tab w:val="left" w:pos="211"/>
              </w:tabs>
              <w:spacing w:before="28" w:after="120" w:line="100" w:lineRule="atLeast"/>
              <w:ind w:hanging="931"/>
              <w:jc w:val="both"/>
              <w:rPr>
                <w:rFonts w:cstheme="minorBidi"/>
                <w:b/>
              </w:rPr>
            </w:pPr>
            <w:r w:rsidRPr="00A743C0">
              <w:rPr>
                <w:rFonts w:cstheme="minorBidi"/>
                <w:b/>
              </w:rPr>
              <w:t>Easily understandable maps and schedules</w:t>
            </w:r>
          </w:p>
          <w:p w:rsidR="00101E32" w:rsidRPr="00A743C0" w:rsidRDefault="00101E32" w:rsidP="00101E32">
            <w:pPr>
              <w:pStyle w:val="Odsekzoznamu"/>
              <w:numPr>
                <w:ilvl w:val="0"/>
                <w:numId w:val="24"/>
              </w:numPr>
              <w:tabs>
                <w:tab w:val="clear" w:pos="720"/>
                <w:tab w:val="left" w:pos="211"/>
              </w:tabs>
              <w:spacing w:before="28" w:after="120" w:line="100" w:lineRule="atLeast"/>
              <w:ind w:hanging="931"/>
              <w:jc w:val="both"/>
              <w:rPr>
                <w:rFonts w:cstheme="minorBidi"/>
                <w:b/>
              </w:rPr>
            </w:pPr>
            <w:r w:rsidRPr="00A743C0">
              <w:rPr>
                <w:rFonts w:cstheme="minorBidi"/>
                <w:b/>
              </w:rPr>
              <w:lastRenderedPageBreak/>
              <w:t>Weather protection, seating, lighting, trash cans at waiting areas.</w:t>
            </w:r>
          </w:p>
          <w:p w:rsidR="00101E32" w:rsidRDefault="00101E32" w:rsidP="00101E32">
            <w:pPr>
              <w:pStyle w:val="Odsekzoznamu"/>
              <w:numPr>
                <w:ilvl w:val="0"/>
                <w:numId w:val="24"/>
              </w:numPr>
              <w:tabs>
                <w:tab w:val="clear" w:pos="720"/>
                <w:tab w:val="left" w:pos="211"/>
              </w:tabs>
              <w:spacing w:before="28" w:after="120" w:line="100" w:lineRule="atLeast"/>
              <w:ind w:hanging="931"/>
              <w:jc w:val="both"/>
              <w:rPr>
                <w:rFonts w:cstheme="minorBidi"/>
                <w:b/>
              </w:rPr>
            </w:pPr>
            <w:r w:rsidRPr="00A743C0">
              <w:rPr>
                <w:rFonts w:cstheme="minorBidi"/>
                <w:b/>
              </w:rPr>
              <w:t xml:space="preserve">Shelter design that enables waiting passengers to easily see oncoming vehicles. </w:t>
            </w:r>
          </w:p>
          <w:p w:rsidR="00225F4B" w:rsidRDefault="00225F4B" w:rsidP="00225F4B">
            <w:pPr>
              <w:tabs>
                <w:tab w:val="clear" w:pos="720"/>
                <w:tab w:val="left" w:pos="211"/>
              </w:tabs>
              <w:spacing w:before="28" w:after="120" w:line="100" w:lineRule="atLeast"/>
              <w:jc w:val="both"/>
              <w:rPr>
                <w:rFonts w:cstheme="minorBidi"/>
                <w:b/>
              </w:rPr>
            </w:pPr>
            <w:r>
              <w:rPr>
                <w:rFonts w:cstheme="minorBidi"/>
                <w:b/>
              </w:rPr>
              <w:t>Cyclists integration in public transport</w:t>
            </w:r>
          </w:p>
          <w:p w:rsidR="00225F4B" w:rsidRDefault="00225F4B" w:rsidP="00225F4B">
            <w:pPr>
              <w:pStyle w:val="Odsekzoznamu"/>
              <w:numPr>
                <w:ilvl w:val="0"/>
                <w:numId w:val="24"/>
              </w:numPr>
              <w:tabs>
                <w:tab w:val="clear" w:pos="720"/>
                <w:tab w:val="left" w:pos="211"/>
              </w:tabs>
              <w:spacing w:before="28" w:after="120" w:line="100" w:lineRule="atLeast"/>
              <w:ind w:hanging="931"/>
              <w:jc w:val="both"/>
              <w:rPr>
                <w:rFonts w:cstheme="minorBidi"/>
                <w:b/>
              </w:rPr>
            </w:pPr>
            <w:r>
              <w:rPr>
                <w:rFonts w:cstheme="minorBidi"/>
                <w:b/>
              </w:rPr>
              <w:t>Integration of cyclists in the urban public transport vehicles (allowing to carry bicycles in vehicle)</w:t>
            </w:r>
          </w:p>
          <w:p w:rsidR="00225F4B" w:rsidRPr="00225F4B" w:rsidRDefault="00225F4B" w:rsidP="00225F4B">
            <w:pPr>
              <w:tabs>
                <w:tab w:val="clear" w:pos="720"/>
                <w:tab w:val="left" w:pos="211"/>
              </w:tabs>
              <w:spacing w:before="28" w:after="120" w:line="100" w:lineRule="atLeast"/>
              <w:jc w:val="both"/>
              <w:rPr>
                <w:rFonts w:cstheme="minorBidi"/>
                <w:b/>
              </w:rPr>
            </w:pPr>
          </w:p>
          <w:p w:rsidR="0052114F" w:rsidRPr="0052114F" w:rsidRDefault="0052114F" w:rsidP="00C421D8">
            <w:pPr>
              <w:pStyle w:val="Odsekzoznamu"/>
              <w:tabs>
                <w:tab w:val="clear" w:pos="720"/>
                <w:tab w:val="left" w:pos="211"/>
              </w:tabs>
              <w:spacing w:before="28" w:after="120" w:line="100" w:lineRule="atLeast"/>
              <w:ind w:left="211"/>
              <w:jc w:val="both"/>
              <w:rPr>
                <w:rFonts w:cstheme="minorBidi"/>
              </w:rPr>
            </w:pPr>
          </w:p>
        </w:tc>
      </w:tr>
      <w:tr w:rsidR="00007254" w:rsidTr="00B05046">
        <w:tc>
          <w:tcPr>
            <w:tcW w:w="9250" w:type="dxa"/>
            <w:tcBorders>
              <w:top w:val="single" w:sz="4" w:space="0" w:color="00000A"/>
              <w:bottom w:val="single" w:sz="4" w:space="0" w:color="00000A"/>
            </w:tcBorders>
            <w:shd w:val="clear" w:color="auto" w:fill="D9D9D9"/>
            <w:tcMar>
              <w:top w:w="0" w:type="dxa"/>
              <w:left w:w="108" w:type="dxa"/>
              <w:bottom w:w="0" w:type="dxa"/>
              <w:right w:w="108" w:type="dxa"/>
            </w:tcMar>
          </w:tcPr>
          <w:p w:rsidR="00007254" w:rsidRDefault="00007254" w:rsidP="00FD52F9">
            <w:pPr>
              <w:pStyle w:val="Odsekzoznamu"/>
              <w:keepNext/>
              <w:numPr>
                <w:ilvl w:val="0"/>
                <w:numId w:val="15"/>
              </w:numPr>
              <w:spacing w:before="28" w:after="120" w:line="100" w:lineRule="atLeast"/>
            </w:pPr>
            <w:r>
              <w:lastRenderedPageBreak/>
              <w:t>Limit and drawbacks</w:t>
            </w:r>
          </w:p>
        </w:tc>
      </w:tr>
      <w:tr w:rsidR="00007254" w:rsidTr="00B05046">
        <w:tc>
          <w:tcPr>
            <w:tcW w:w="9250" w:type="dxa"/>
            <w:tcBorders>
              <w:top w:val="single" w:sz="4" w:space="0" w:color="00000A"/>
              <w:bottom w:val="single" w:sz="4" w:space="0" w:color="00000A"/>
            </w:tcBorders>
            <w:shd w:val="clear" w:color="auto" w:fill="auto"/>
            <w:tcMar>
              <w:top w:w="0" w:type="dxa"/>
              <w:left w:w="108" w:type="dxa"/>
              <w:bottom w:w="0" w:type="dxa"/>
              <w:right w:w="108" w:type="dxa"/>
            </w:tcMar>
          </w:tcPr>
          <w:p w:rsidR="00007254" w:rsidRPr="00A743C0" w:rsidRDefault="0003319A" w:rsidP="0052114F">
            <w:pPr>
              <w:pStyle w:val="Odsekzoznamu"/>
              <w:numPr>
                <w:ilvl w:val="0"/>
                <w:numId w:val="20"/>
              </w:numPr>
              <w:tabs>
                <w:tab w:val="clear" w:pos="720"/>
                <w:tab w:val="left" w:pos="211"/>
              </w:tabs>
              <w:spacing w:before="28" w:after="120" w:line="100" w:lineRule="atLeast"/>
              <w:ind w:left="211" w:hanging="142"/>
              <w:jc w:val="both"/>
              <w:rPr>
                <w:rFonts w:cstheme="minorBidi"/>
                <w:b/>
              </w:rPr>
            </w:pPr>
            <w:r>
              <w:rPr>
                <w:rFonts w:cstheme="minorBidi"/>
                <w:b/>
              </w:rPr>
              <w:t>Sometimes the tariff condition it is not clear for tourists or foreign users</w:t>
            </w:r>
          </w:p>
        </w:tc>
      </w:tr>
      <w:tr w:rsidR="00007254" w:rsidTr="00884B4C">
        <w:tc>
          <w:tcPr>
            <w:tcW w:w="9250" w:type="dxa"/>
            <w:tcBorders>
              <w:top w:val="single" w:sz="4" w:space="0" w:color="00000A"/>
              <w:bottom w:val="single" w:sz="4" w:space="0" w:color="00000A"/>
            </w:tcBorders>
            <w:shd w:val="clear" w:color="auto" w:fill="D9D9D9"/>
            <w:tcMar>
              <w:top w:w="0" w:type="dxa"/>
              <w:left w:w="108" w:type="dxa"/>
              <w:bottom w:w="0" w:type="dxa"/>
              <w:right w:w="108" w:type="dxa"/>
            </w:tcMar>
          </w:tcPr>
          <w:p w:rsidR="00007254" w:rsidRDefault="00007254" w:rsidP="00FD52F9">
            <w:pPr>
              <w:pStyle w:val="Odsekzoznamu"/>
              <w:keepNext/>
              <w:numPr>
                <w:ilvl w:val="0"/>
                <w:numId w:val="15"/>
              </w:numPr>
              <w:spacing w:before="28" w:after="120" w:line="100" w:lineRule="atLeast"/>
            </w:pPr>
            <w:r>
              <w:t>Lessons learnt</w:t>
            </w:r>
          </w:p>
        </w:tc>
      </w:tr>
      <w:tr w:rsidR="00007254" w:rsidTr="00884B4C">
        <w:tc>
          <w:tcPr>
            <w:tcW w:w="9250" w:type="dxa"/>
            <w:tcBorders>
              <w:top w:val="single" w:sz="4" w:space="0" w:color="00000A"/>
              <w:bottom w:val="single" w:sz="4" w:space="0" w:color="00000A"/>
            </w:tcBorders>
            <w:tcMar>
              <w:top w:w="0" w:type="dxa"/>
              <w:left w:w="108" w:type="dxa"/>
              <w:bottom w:w="0" w:type="dxa"/>
              <w:right w:w="108" w:type="dxa"/>
            </w:tcMar>
          </w:tcPr>
          <w:p w:rsidR="0003319A" w:rsidRDefault="0003319A" w:rsidP="00F010EE">
            <w:pPr>
              <w:pStyle w:val="Odsekzoznamu"/>
              <w:numPr>
                <w:ilvl w:val="0"/>
                <w:numId w:val="27"/>
              </w:numPr>
              <w:tabs>
                <w:tab w:val="clear" w:pos="720"/>
                <w:tab w:val="left" w:pos="211"/>
              </w:tabs>
              <w:spacing w:before="28" w:after="120" w:line="100" w:lineRule="atLeast"/>
              <w:ind w:hanging="81"/>
              <w:jc w:val="both"/>
              <w:rPr>
                <w:rFonts w:cstheme="minorBidi"/>
                <w:b/>
              </w:rPr>
            </w:pPr>
            <w:r>
              <w:rPr>
                <w:rFonts w:cstheme="minorBidi"/>
                <w:b/>
              </w:rPr>
              <w:t>The quantitative offer for individual car or bike passengers have the significant effect on increasing of passenger in public transport</w:t>
            </w:r>
          </w:p>
          <w:p w:rsidR="0003319A" w:rsidRDefault="0003319A" w:rsidP="00F010EE">
            <w:pPr>
              <w:pStyle w:val="Odsekzoznamu"/>
              <w:numPr>
                <w:ilvl w:val="0"/>
                <w:numId w:val="27"/>
              </w:numPr>
              <w:tabs>
                <w:tab w:val="clear" w:pos="720"/>
                <w:tab w:val="left" w:pos="211"/>
              </w:tabs>
              <w:spacing w:before="28" w:after="120" w:line="100" w:lineRule="atLeast"/>
              <w:ind w:hanging="81"/>
              <w:jc w:val="both"/>
              <w:rPr>
                <w:rFonts w:cstheme="minorBidi"/>
                <w:b/>
              </w:rPr>
            </w:pPr>
            <w:r>
              <w:rPr>
                <w:rFonts w:cstheme="minorBidi"/>
                <w:b/>
              </w:rPr>
              <w:t>There can be various city or regional public transport operators (bus, rail) in one public transport system,</w:t>
            </w:r>
          </w:p>
          <w:p w:rsidR="00225F4B" w:rsidRDefault="00225F4B" w:rsidP="00F010EE">
            <w:pPr>
              <w:pStyle w:val="Odsekzoznamu"/>
              <w:numPr>
                <w:ilvl w:val="0"/>
                <w:numId w:val="27"/>
              </w:numPr>
              <w:tabs>
                <w:tab w:val="clear" w:pos="720"/>
                <w:tab w:val="left" w:pos="211"/>
              </w:tabs>
              <w:spacing w:before="28" w:after="120" w:line="100" w:lineRule="atLeast"/>
              <w:ind w:hanging="81"/>
              <w:jc w:val="both"/>
              <w:rPr>
                <w:rFonts w:cstheme="minorBidi"/>
                <w:b/>
              </w:rPr>
            </w:pPr>
            <w:r>
              <w:rPr>
                <w:rFonts w:cstheme="minorBidi"/>
                <w:b/>
              </w:rPr>
              <w:t>Enhancement of condition for international passenger</w:t>
            </w:r>
          </w:p>
          <w:p w:rsidR="0003319A" w:rsidRDefault="0003319A" w:rsidP="00F010EE">
            <w:pPr>
              <w:pStyle w:val="Odsekzoznamu"/>
              <w:numPr>
                <w:ilvl w:val="0"/>
                <w:numId w:val="27"/>
              </w:numPr>
              <w:tabs>
                <w:tab w:val="clear" w:pos="720"/>
                <w:tab w:val="left" w:pos="211"/>
              </w:tabs>
              <w:spacing w:before="28" w:after="120" w:line="100" w:lineRule="atLeast"/>
              <w:ind w:hanging="81"/>
              <w:jc w:val="both"/>
              <w:rPr>
                <w:rFonts w:cstheme="minorBidi"/>
                <w:b/>
              </w:rPr>
            </w:pPr>
            <w:r>
              <w:rPr>
                <w:rFonts w:cstheme="minorBidi"/>
                <w:b/>
              </w:rPr>
              <w:t>There can be offer various types of facilities (simple bike racks, secure bike box, secure and shelter parking places</w:t>
            </w:r>
            <w:proofErr w:type="gramStart"/>
            <w:r>
              <w:rPr>
                <w:rFonts w:cstheme="minorBidi"/>
                <w:b/>
              </w:rPr>
              <w:t>..)</w:t>
            </w:r>
            <w:proofErr w:type="gramEnd"/>
          </w:p>
          <w:p w:rsidR="0052114F" w:rsidRPr="00700217" w:rsidRDefault="0003319A" w:rsidP="0003319A">
            <w:pPr>
              <w:pStyle w:val="Odsekzoznamu"/>
              <w:numPr>
                <w:ilvl w:val="0"/>
                <w:numId w:val="27"/>
              </w:numPr>
              <w:tabs>
                <w:tab w:val="clear" w:pos="720"/>
                <w:tab w:val="left" w:pos="211"/>
              </w:tabs>
              <w:spacing w:before="28" w:after="120" w:line="100" w:lineRule="atLeast"/>
              <w:ind w:hanging="81"/>
              <w:jc w:val="both"/>
              <w:rPr>
                <w:rFonts w:cstheme="minorBidi"/>
                <w:b/>
              </w:rPr>
            </w:pPr>
            <w:r>
              <w:rPr>
                <w:rFonts w:cstheme="minorBidi"/>
                <w:b/>
              </w:rPr>
              <w:t>The unit tariff within the region,</w:t>
            </w:r>
            <w:r w:rsidR="00C421D8">
              <w:rPr>
                <w:rFonts w:cstheme="minorBidi"/>
                <w:b/>
              </w:rPr>
              <w:t xml:space="preserve"> </w:t>
            </w:r>
            <w:r>
              <w:rPr>
                <w:rFonts w:cstheme="minorBidi"/>
                <w:b/>
              </w:rPr>
              <w:t xml:space="preserve">city and countries can be </w:t>
            </w:r>
            <w:r w:rsidR="00C421D8">
              <w:rPr>
                <w:rFonts w:cstheme="minorBidi"/>
                <w:b/>
              </w:rPr>
              <w:t>useful</w:t>
            </w:r>
            <w:r>
              <w:rPr>
                <w:rFonts w:cstheme="minorBidi"/>
                <w:b/>
              </w:rPr>
              <w:t xml:space="preserve"> for daily commuters</w:t>
            </w:r>
          </w:p>
        </w:tc>
      </w:tr>
    </w:tbl>
    <w:p w:rsidR="00576E0F" w:rsidRDefault="00576E0F" w:rsidP="00700217">
      <w:pPr>
        <w:rPr>
          <w:rFonts w:cstheme="minorBidi"/>
        </w:rPr>
      </w:pPr>
    </w:p>
    <w:p w:rsidR="009C3FEE" w:rsidRDefault="009C3FEE" w:rsidP="00700217">
      <w:pPr>
        <w:rPr>
          <w:rFonts w:cstheme="minorBidi"/>
        </w:rPr>
      </w:pPr>
    </w:p>
    <w:p w:rsidR="009C3FEE" w:rsidRDefault="009C3FEE" w:rsidP="00700217">
      <w:pPr>
        <w:rPr>
          <w:rFonts w:cstheme="minorBidi"/>
        </w:rPr>
      </w:pPr>
      <w:r>
        <w:rPr>
          <w:noProof/>
          <w:lang w:val="sk-SK" w:eastAsia="sk-SK"/>
        </w:rPr>
        <w:drawing>
          <wp:inline distT="0" distB="0" distL="0" distR="0" wp14:anchorId="36C3DDD8" wp14:editId="5C3B4AF7">
            <wp:extent cx="5048250" cy="3637173"/>
            <wp:effectExtent l="0" t="0" r="0" b="1905"/>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3814" t="8283" r="17121" b="3255"/>
                    <a:stretch/>
                  </pic:blipFill>
                  <pic:spPr bwMode="auto">
                    <a:xfrm>
                      <a:off x="0" y="0"/>
                      <a:ext cx="5055464" cy="3642371"/>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sectPr w:rsidR="009C3FEE" w:rsidSect="00576E0F">
      <w:headerReference w:type="default" r:id="rId9"/>
      <w:footerReference w:type="default" r:id="rId10"/>
      <w:pgSz w:w="11906" w:h="16838"/>
      <w:pgMar w:top="993" w:right="1440" w:bottom="993" w:left="1440" w:header="0" w:footer="0" w:gutter="0"/>
      <w:cols w:space="720"/>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0B58" w:rsidRDefault="00AB0B58">
      <w:pPr>
        <w:spacing w:after="0" w:line="240" w:lineRule="auto"/>
        <w:rPr>
          <w:rFonts w:ascii="Times New Roman" w:hAnsi="Times New Roman" w:cs="Times New Roman"/>
        </w:rPr>
      </w:pPr>
      <w:r>
        <w:rPr>
          <w:rFonts w:ascii="Times New Roman" w:hAnsi="Times New Roman" w:cs="Times New Roman"/>
        </w:rPr>
        <w:separator/>
      </w:r>
    </w:p>
  </w:endnote>
  <w:endnote w:type="continuationSeparator" w:id="0">
    <w:p w:rsidR="00AB0B58" w:rsidRDefault="00AB0B58">
      <w:pPr>
        <w:spacing w:after="0" w:line="240" w:lineRule="auto"/>
        <w:rPr>
          <w:rFonts w:ascii="Times New Roman" w:hAnsi="Times New Roman" w:cs="Times New Roman"/>
        </w:rPr>
      </w:pPr>
      <w:r>
        <w:rPr>
          <w:rFonts w:ascii="Times New Roman" w:hAnsi="Times New Roman"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WenQuanYi Zen Hei">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EE"/>
    <w:family w:val="swiss"/>
    <w:pitch w:val="variable"/>
    <w:sig w:usb0="E1002EFF" w:usb1="C000605B" w:usb2="00000029" w:usb3="00000000" w:csb0="000101FF" w:csb1="00000000"/>
  </w:font>
  <w:font w:name="OpenSymbol">
    <w:panose1 w:val="00000000000000000000"/>
    <w:charset w:val="00"/>
    <w:family w:val="auto"/>
    <w:notTrueType/>
    <w:pitch w:val="variable"/>
    <w:sig w:usb0="00000003" w:usb1="00000000" w:usb2="00000000" w:usb3="00000000" w:csb0="00000001" w:csb1="00000000"/>
  </w:font>
  <w:font w:name="Liberation Sans">
    <w:altName w:val="Arial Unicode MS"/>
    <w:panose1 w:val="00000000000000000000"/>
    <w:charset w:val="80"/>
    <w:family w:val="swiss"/>
    <w:notTrueType/>
    <w:pitch w:val="variable"/>
    <w:sig w:usb0="00000001" w:usb1="08070000" w:usb2="00000010" w:usb3="00000000" w:csb0="0002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FD" w:rsidRDefault="009B4A63">
    <w:pPr>
      <w:pStyle w:val="Pta"/>
      <w:rPr>
        <w:rFonts w:ascii="Times New Roman" w:hAnsi="Times New Roman" w:cs="Times New Roman"/>
      </w:rPr>
    </w:pPr>
    <w:r>
      <w:rPr>
        <w:noProof/>
        <w:lang w:val="sk-SK" w:eastAsia="sk-SK"/>
      </w:rPr>
      <w:drawing>
        <wp:anchor distT="0" distB="0" distL="114300" distR="114300" simplePos="0" relativeHeight="251658240" behindDoc="1" locked="0" layoutInCell="1" allowOverlap="1">
          <wp:simplePos x="0" y="0"/>
          <wp:positionH relativeFrom="column">
            <wp:posOffset>914400</wp:posOffset>
          </wp:positionH>
          <wp:positionV relativeFrom="paragraph">
            <wp:posOffset>6680835</wp:posOffset>
          </wp:positionV>
          <wp:extent cx="5955665" cy="1013460"/>
          <wp:effectExtent l="0" t="0" r="698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t="-7980" b="-3590"/>
                  <a:stretch>
                    <a:fillRect/>
                  </a:stretch>
                </pic:blipFill>
                <pic:spPr bwMode="auto">
                  <a:xfrm>
                    <a:off x="0" y="0"/>
                    <a:ext cx="5955665" cy="1013460"/>
                  </a:xfrm>
                  <a:prstGeom prst="rect">
                    <a:avLst/>
                  </a:prstGeom>
                  <a:noFill/>
                </pic:spPr>
              </pic:pic>
            </a:graphicData>
          </a:graphic>
        </wp:anchor>
      </w:drawing>
    </w:r>
    <w:r>
      <w:rPr>
        <w:noProof/>
        <w:lang w:val="sk-SK" w:eastAsia="sk-SK"/>
      </w:rPr>
      <w:drawing>
        <wp:anchor distT="0" distB="0" distL="114300" distR="114300" simplePos="0" relativeHeight="251657216" behindDoc="1" locked="0" layoutInCell="1" allowOverlap="1">
          <wp:simplePos x="0" y="0"/>
          <wp:positionH relativeFrom="column">
            <wp:posOffset>914400</wp:posOffset>
          </wp:positionH>
          <wp:positionV relativeFrom="paragraph">
            <wp:posOffset>6680835</wp:posOffset>
          </wp:positionV>
          <wp:extent cx="5955665" cy="1013460"/>
          <wp:effectExtent l="0" t="0" r="6985" b="0"/>
          <wp:wrapNone/>
          <wp:docPr id="2"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
                    <a:extLst>
                      <a:ext uri="{28A0092B-C50C-407E-A947-70E740481C1C}">
                        <a14:useLocalDpi xmlns:a14="http://schemas.microsoft.com/office/drawing/2010/main" val="0"/>
                      </a:ext>
                    </a:extLst>
                  </a:blip>
                  <a:srcRect t="-7980" b="-3590"/>
                  <a:stretch>
                    <a:fillRect/>
                  </a:stretch>
                </pic:blipFill>
                <pic:spPr bwMode="auto">
                  <a:xfrm>
                    <a:off x="0" y="0"/>
                    <a:ext cx="5955665" cy="1013460"/>
                  </a:xfrm>
                  <a:prstGeom prst="rect">
                    <a:avLst/>
                  </a:prstGeom>
                  <a:noFill/>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0B58" w:rsidRDefault="00AB0B58">
      <w:pPr>
        <w:spacing w:after="0" w:line="240" w:lineRule="auto"/>
        <w:rPr>
          <w:rFonts w:ascii="Times New Roman" w:hAnsi="Times New Roman" w:cs="Times New Roman"/>
        </w:rPr>
      </w:pPr>
      <w:r>
        <w:rPr>
          <w:rFonts w:ascii="Times New Roman" w:hAnsi="Times New Roman" w:cs="Times New Roman"/>
        </w:rPr>
        <w:separator/>
      </w:r>
    </w:p>
  </w:footnote>
  <w:footnote w:type="continuationSeparator" w:id="0">
    <w:p w:rsidR="00AB0B58" w:rsidRDefault="00AB0B58">
      <w:pPr>
        <w:spacing w:after="0" w:line="240" w:lineRule="auto"/>
        <w:rPr>
          <w:rFonts w:ascii="Times New Roman" w:hAnsi="Times New Roman" w:cs="Times New Roman"/>
        </w:rPr>
      </w:pPr>
      <w:r>
        <w:rPr>
          <w:rFonts w:ascii="Times New Roman" w:hAnsi="Times New Roman"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255" w:rsidRDefault="009A5255">
    <w:pPr>
      <w:pStyle w:val="Hlavika"/>
    </w:pPr>
    <w:r>
      <w:rPr>
        <w:noProof/>
        <w:lang w:val="sk-SK" w:eastAsia="sk-SK"/>
      </w:rPr>
      <w:drawing>
        <wp:anchor distT="0" distB="0" distL="114300" distR="114300" simplePos="0" relativeHeight="251660288" behindDoc="0" locked="0" layoutInCell="1" allowOverlap="1">
          <wp:simplePos x="0" y="0"/>
          <wp:positionH relativeFrom="column">
            <wp:posOffset>1743710</wp:posOffset>
          </wp:positionH>
          <wp:positionV relativeFrom="paragraph">
            <wp:posOffset>159385</wp:posOffset>
          </wp:positionV>
          <wp:extent cx="1781175" cy="771525"/>
          <wp:effectExtent l="0" t="0" r="9525" b="9525"/>
          <wp:wrapSquare wrapText="bothSides"/>
          <wp:docPr id="3" name="Picture 3" descr="Beschreibung: Beschreibung: Beschreibung: RUMOBIL_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schreibung: Beschreibung: Beschreibung: RUMOBIL_CMYK.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81175" cy="771525"/>
                  </a:xfrm>
                  <a:prstGeom prst="rect">
                    <a:avLst/>
                  </a:prstGeom>
                  <a:noFill/>
                  <a:ln>
                    <a:noFill/>
                  </a:ln>
                </pic:spPr>
              </pic:pic>
            </a:graphicData>
          </a:graphic>
        </wp:anchor>
      </w:drawing>
    </w:r>
  </w:p>
  <w:p w:rsidR="009A5255" w:rsidRDefault="009A5255">
    <w:pPr>
      <w:pStyle w:val="Hlavika"/>
    </w:pPr>
  </w:p>
  <w:p w:rsidR="009A5255" w:rsidRDefault="009A5255">
    <w:pPr>
      <w:pStyle w:val="Hlavika"/>
    </w:pPr>
  </w:p>
  <w:p w:rsidR="009A5255" w:rsidRDefault="009A5255">
    <w:pPr>
      <w:pStyle w:val="Hlavika"/>
    </w:pPr>
  </w:p>
  <w:p w:rsidR="009A5255" w:rsidRDefault="009A5255">
    <w:pPr>
      <w:pStyle w:val="Hlavika"/>
    </w:pPr>
  </w:p>
  <w:p w:rsidR="009A5255" w:rsidRDefault="009A5255">
    <w:pPr>
      <w:pStyle w:val="Hlavik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1">
    <w:nsid w:val="00000005"/>
    <w:multiLevelType w:val="multilevel"/>
    <w:tmpl w:val="00000005"/>
    <w:name w:val="WWNum7"/>
    <w:lvl w:ilvl="0">
      <w:start w:val="1"/>
      <w:numFmt w:val="lowerLetter"/>
      <w:lvlText w:val="%1)"/>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6"/>
    <w:multiLevelType w:val="multilevel"/>
    <w:tmpl w:val="00000006"/>
    <w:name w:val="WWNum8"/>
    <w:lvl w:ilvl="0">
      <w:start w:val="5"/>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8"/>
    <w:multiLevelType w:val="multilevel"/>
    <w:tmpl w:val="00000008"/>
    <w:name w:val="WWNum10"/>
    <w:lvl w:ilvl="0">
      <w:start w:val="1"/>
      <w:numFmt w:val="upperRoman"/>
      <w:lvlText w:val="%1."/>
      <w:lvlJc w:val="left"/>
      <w:pPr>
        <w:tabs>
          <w:tab w:val="num" w:pos="0"/>
        </w:tabs>
        <w:ind w:left="1080" w:hanging="720"/>
      </w:pPr>
      <w:rPr>
        <w:rFonts w:ascii="Times New Roman" w:hAnsi="Times New Roman" w:cs="Times New Roman"/>
      </w:rPr>
    </w:lvl>
    <w:lvl w:ilvl="1">
      <w:start w:val="1"/>
      <w:numFmt w:val="lowerLetter"/>
      <w:lvlText w:val="%2."/>
      <w:lvlJc w:val="left"/>
      <w:pPr>
        <w:tabs>
          <w:tab w:val="num" w:pos="0"/>
        </w:tabs>
        <w:ind w:left="1440" w:hanging="360"/>
      </w:pPr>
      <w:rPr>
        <w:rFonts w:ascii="Times New Roman" w:hAnsi="Times New Roman" w:cs="Times New Roman"/>
      </w:rPr>
    </w:lvl>
    <w:lvl w:ilvl="2">
      <w:start w:val="1"/>
      <w:numFmt w:val="lowerRoman"/>
      <w:lvlText w:val="%2.%3."/>
      <w:lvlJc w:val="left"/>
      <w:pPr>
        <w:tabs>
          <w:tab w:val="num" w:pos="0"/>
        </w:tabs>
        <w:ind w:left="2160" w:hanging="180"/>
      </w:pPr>
      <w:rPr>
        <w:rFonts w:ascii="Times New Roman" w:hAnsi="Times New Roman" w:cs="Times New Roman"/>
      </w:rPr>
    </w:lvl>
    <w:lvl w:ilvl="3">
      <w:start w:val="1"/>
      <w:numFmt w:val="decimal"/>
      <w:lvlText w:val="%2.%3.%4."/>
      <w:lvlJc w:val="left"/>
      <w:pPr>
        <w:tabs>
          <w:tab w:val="num" w:pos="0"/>
        </w:tabs>
        <w:ind w:left="2880" w:hanging="360"/>
      </w:pPr>
      <w:rPr>
        <w:rFonts w:ascii="Times New Roman" w:hAnsi="Times New Roman" w:cs="Times New Roman"/>
      </w:rPr>
    </w:lvl>
    <w:lvl w:ilvl="4">
      <w:start w:val="1"/>
      <w:numFmt w:val="lowerLetter"/>
      <w:lvlText w:val="%2.%3.%4.%5."/>
      <w:lvlJc w:val="left"/>
      <w:pPr>
        <w:tabs>
          <w:tab w:val="num" w:pos="0"/>
        </w:tabs>
        <w:ind w:left="3600" w:hanging="360"/>
      </w:pPr>
      <w:rPr>
        <w:rFonts w:ascii="Times New Roman" w:hAnsi="Times New Roman" w:cs="Times New Roman"/>
      </w:rPr>
    </w:lvl>
    <w:lvl w:ilvl="5">
      <w:start w:val="1"/>
      <w:numFmt w:val="lowerRoman"/>
      <w:lvlText w:val="%2.%3.%4.%5.%6."/>
      <w:lvlJc w:val="left"/>
      <w:pPr>
        <w:tabs>
          <w:tab w:val="num" w:pos="0"/>
        </w:tabs>
        <w:ind w:left="4320" w:hanging="180"/>
      </w:pPr>
      <w:rPr>
        <w:rFonts w:ascii="Times New Roman" w:hAnsi="Times New Roman" w:cs="Times New Roman"/>
      </w:rPr>
    </w:lvl>
    <w:lvl w:ilvl="6">
      <w:start w:val="1"/>
      <w:numFmt w:val="decimal"/>
      <w:lvlText w:val="%2.%3.%4.%5.%6.%7."/>
      <w:lvlJc w:val="left"/>
      <w:pPr>
        <w:tabs>
          <w:tab w:val="num" w:pos="0"/>
        </w:tabs>
        <w:ind w:left="5040" w:hanging="360"/>
      </w:pPr>
      <w:rPr>
        <w:rFonts w:ascii="Times New Roman" w:hAnsi="Times New Roman" w:cs="Times New Roman"/>
      </w:rPr>
    </w:lvl>
    <w:lvl w:ilvl="7">
      <w:start w:val="1"/>
      <w:numFmt w:val="lowerLetter"/>
      <w:lvlText w:val="%2.%3.%4.%5.%6.%7.%8."/>
      <w:lvlJc w:val="left"/>
      <w:pPr>
        <w:tabs>
          <w:tab w:val="num" w:pos="0"/>
        </w:tabs>
        <w:ind w:left="5760" w:hanging="360"/>
      </w:pPr>
      <w:rPr>
        <w:rFonts w:ascii="Times New Roman" w:hAnsi="Times New Roman" w:cs="Times New Roman"/>
      </w:rPr>
    </w:lvl>
    <w:lvl w:ilvl="8">
      <w:start w:val="1"/>
      <w:numFmt w:val="lowerRoman"/>
      <w:lvlText w:val="%2.%3.%4.%5.%6.%7.%8.%9."/>
      <w:lvlJc w:val="left"/>
      <w:pPr>
        <w:tabs>
          <w:tab w:val="num" w:pos="0"/>
        </w:tabs>
        <w:ind w:left="6480" w:hanging="180"/>
      </w:pPr>
      <w:rPr>
        <w:rFonts w:ascii="Times New Roman" w:hAnsi="Times New Roman" w:cs="Times New Roman"/>
      </w:rPr>
    </w:lvl>
  </w:abstractNum>
  <w:abstractNum w:abstractNumId="4">
    <w:nsid w:val="009B7A66"/>
    <w:multiLevelType w:val="multilevel"/>
    <w:tmpl w:val="CF0462A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5">
    <w:nsid w:val="051827CC"/>
    <w:multiLevelType w:val="hybridMultilevel"/>
    <w:tmpl w:val="F274EBBA"/>
    <w:lvl w:ilvl="0" w:tplc="36DC1AF6">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
    <w:nsid w:val="0C0C6D0F"/>
    <w:multiLevelType w:val="hybridMultilevel"/>
    <w:tmpl w:val="2AB26A0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7">
    <w:nsid w:val="0D466AB8"/>
    <w:multiLevelType w:val="hybridMultilevel"/>
    <w:tmpl w:val="405C77F2"/>
    <w:lvl w:ilvl="0" w:tplc="027CC6E2">
      <w:start w:val="1"/>
      <w:numFmt w:val="bullet"/>
      <w:lvlText w:val=""/>
      <w:lvlJc w:val="left"/>
      <w:pPr>
        <w:ind w:left="1080" w:hanging="360"/>
      </w:pPr>
      <w:rPr>
        <w:rFonts w:ascii="Wingdings" w:hAnsi="Wingdings" w:hint="default"/>
        <w:b/>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nsid w:val="0E3F465A"/>
    <w:multiLevelType w:val="hybridMultilevel"/>
    <w:tmpl w:val="5CD4B80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9">
    <w:nsid w:val="14775154"/>
    <w:multiLevelType w:val="hybridMultilevel"/>
    <w:tmpl w:val="79A8AE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149130B6"/>
    <w:multiLevelType w:val="hybridMultilevel"/>
    <w:tmpl w:val="E42C1EC6"/>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1">
    <w:nsid w:val="1F5A7B9C"/>
    <w:multiLevelType w:val="hybridMultilevel"/>
    <w:tmpl w:val="D9EE1BE4"/>
    <w:lvl w:ilvl="0" w:tplc="041B0001">
      <w:start w:val="1"/>
      <w:numFmt w:val="bullet"/>
      <w:lvlText w:val=""/>
      <w:lvlJc w:val="left"/>
      <w:pPr>
        <w:ind w:left="931" w:hanging="360"/>
      </w:pPr>
      <w:rPr>
        <w:rFonts w:ascii="Symbol" w:hAnsi="Symbol" w:hint="default"/>
      </w:rPr>
    </w:lvl>
    <w:lvl w:ilvl="1" w:tplc="041B0003" w:tentative="1">
      <w:start w:val="1"/>
      <w:numFmt w:val="bullet"/>
      <w:lvlText w:val="o"/>
      <w:lvlJc w:val="left"/>
      <w:pPr>
        <w:ind w:left="1651" w:hanging="360"/>
      </w:pPr>
      <w:rPr>
        <w:rFonts w:ascii="Courier New" w:hAnsi="Courier New" w:cs="Courier New" w:hint="default"/>
      </w:rPr>
    </w:lvl>
    <w:lvl w:ilvl="2" w:tplc="041B0005" w:tentative="1">
      <w:start w:val="1"/>
      <w:numFmt w:val="bullet"/>
      <w:lvlText w:val=""/>
      <w:lvlJc w:val="left"/>
      <w:pPr>
        <w:ind w:left="2371" w:hanging="360"/>
      </w:pPr>
      <w:rPr>
        <w:rFonts w:ascii="Wingdings" w:hAnsi="Wingdings" w:hint="default"/>
      </w:rPr>
    </w:lvl>
    <w:lvl w:ilvl="3" w:tplc="041B0001" w:tentative="1">
      <w:start w:val="1"/>
      <w:numFmt w:val="bullet"/>
      <w:lvlText w:val=""/>
      <w:lvlJc w:val="left"/>
      <w:pPr>
        <w:ind w:left="3091" w:hanging="360"/>
      </w:pPr>
      <w:rPr>
        <w:rFonts w:ascii="Symbol" w:hAnsi="Symbol" w:hint="default"/>
      </w:rPr>
    </w:lvl>
    <w:lvl w:ilvl="4" w:tplc="041B0003" w:tentative="1">
      <w:start w:val="1"/>
      <w:numFmt w:val="bullet"/>
      <w:lvlText w:val="o"/>
      <w:lvlJc w:val="left"/>
      <w:pPr>
        <w:ind w:left="3811" w:hanging="360"/>
      </w:pPr>
      <w:rPr>
        <w:rFonts w:ascii="Courier New" w:hAnsi="Courier New" w:cs="Courier New" w:hint="default"/>
      </w:rPr>
    </w:lvl>
    <w:lvl w:ilvl="5" w:tplc="041B0005" w:tentative="1">
      <w:start w:val="1"/>
      <w:numFmt w:val="bullet"/>
      <w:lvlText w:val=""/>
      <w:lvlJc w:val="left"/>
      <w:pPr>
        <w:ind w:left="4531" w:hanging="360"/>
      </w:pPr>
      <w:rPr>
        <w:rFonts w:ascii="Wingdings" w:hAnsi="Wingdings" w:hint="default"/>
      </w:rPr>
    </w:lvl>
    <w:lvl w:ilvl="6" w:tplc="041B0001" w:tentative="1">
      <w:start w:val="1"/>
      <w:numFmt w:val="bullet"/>
      <w:lvlText w:val=""/>
      <w:lvlJc w:val="left"/>
      <w:pPr>
        <w:ind w:left="5251" w:hanging="360"/>
      </w:pPr>
      <w:rPr>
        <w:rFonts w:ascii="Symbol" w:hAnsi="Symbol" w:hint="default"/>
      </w:rPr>
    </w:lvl>
    <w:lvl w:ilvl="7" w:tplc="041B0003" w:tentative="1">
      <w:start w:val="1"/>
      <w:numFmt w:val="bullet"/>
      <w:lvlText w:val="o"/>
      <w:lvlJc w:val="left"/>
      <w:pPr>
        <w:ind w:left="5971" w:hanging="360"/>
      </w:pPr>
      <w:rPr>
        <w:rFonts w:ascii="Courier New" w:hAnsi="Courier New" w:cs="Courier New" w:hint="default"/>
      </w:rPr>
    </w:lvl>
    <w:lvl w:ilvl="8" w:tplc="041B0005" w:tentative="1">
      <w:start w:val="1"/>
      <w:numFmt w:val="bullet"/>
      <w:lvlText w:val=""/>
      <w:lvlJc w:val="left"/>
      <w:pPr>
        <w:ind w:left="6691" w:hanging="360"/>
      </w:pPr>
      <w:rPr>
        <w:rFonts w:ascii="Wingdings" w:hAnsi="Wingdings" w:hint="default"/>
      </w:rPr>
    </w:lvl>
  </w:abstractNum>
  <w:abstractNum w:abstractNumId="12">
    <w:nsid w:val="2F8A7EEC"/>
    <w:multiLevelType w:val="hybridMultilevel"/>
    <w:tmpl w:val="01ACA584"/>
    <w:lvl w:ilvl="0" w:tplc="041B0001">
      <w:start w:val="1"/>
      <w:numFmt w:val="bullet"/>
      <w:lvlText w:val=""/>
      <w:lvlJc w:val="left"/>
      <w:pPr>
        <w:ind w:left="931" w:hanging="360"/>
      </w:pPr>
      <w:rPr>
        <w:rFonts w:ascii="Symbol" w:hAnsi="Symbol" w:hint="default"/>
      </w:rPr>
    </w:lvl>
    <w:lvl w:ilvl="1" w:tplc="041B0003" w:tentative="1">
      <w:start w:val="1"/>
      <w:numFmt w:val="bullet"/>
      <w:lvlText w:val="o"/>
      <w:lvlJc w:val="left"/>
      <w:pPr>
        <w:ind w:left="1651" w:hanging="360"/>
      </w:pPr>
      <w:rPr>
        <w:rFonts w:ascii="Courier New" w:hAnsi="Courier New" w:cs="Courier New" w:hint="default"/>
      </w:rPr>
    </w:lvl>
    <w:lvl w:ilvl="2" w:tplc="041B0005" w:tentative="1">
      <w:start w:val="1"/>
      <w:numFmt w:val="bullet"/>
      <w:lvlText w:val=""/>
      <w:lvlJc w:val="left"/>
      <w:pPr>
        <w:ind w:left="2371" w:hanging="360"/>
      </w:pPr>
      <w:rPr>
        <w:rFonts w:ascii="Wingdings" w:hAnsi="Wingdings" w:hint="default"/>
      </w:rPr>
    </w:lvl>
    <w:lvl w:ilvl="3" w:tplc="041B0001" w:tentative="1">
      <w:start w:val="1"/>
      <w:numFmt w:val="bullet"/>
      <w:lvlText w:val=""/>
      <w:lvlJc w:val="left"/>
      <w:pPr>
        <w:ind w:left="3091" w:hanging="360"/>
      </w:pPr>
      <w:rPr>
        <w:rFonts w:ascii="Symbol" w:hAnsi="Symbol" w:hint="default"/>
      </w:rPr>
    </w:lvl>
    <w:lvl w:ilvl="4" w:tplc="041B0003" w:tentative="1">
      <w:start w:val="1"/>
      <w:numFmt w:val="bullet"/>
      <w:lvlText w:val="o"/>
      <w:lvlJc w:val="left"/>
      <w:pPr>
        <w:ind w:left="3811" w:hanging="360"/>
      </w:pPr>
      <w:rPr>
        <w:rFonts w:ascii="Courier New" w:hAnsi="Courier New" w:cs="Courier New" w:hint="default"/>
      </w:rPr>
    </w:lvl>
    <w:lvl w:ilvl="5" w:tplc="041B0005" w:tentative="1">
      <w:start w:val="1"/>
      <w:numFmt w:val="bullet"/>
      <w:lvlText w:val=""/>
      <w:lvlJc w:val="left"/>
      <w:pPr>
        <w:ind w:left="4531" w:hanging="360"/>
      </w:pPr>
      <w:rPr>
        <w:rFonts w:ascii="Wingdings" w:hAnsi="Wingdings" w:hint="default"/>
      </w:rPr>
    </w:lvl>
    <w:lvl w:ilvl="6" w:tplc="041B0001" w:tentative="1">
      <w:start w:val="1"/>
      <w:numFmt w:val="bullet"/>
      <w:lvlText w:val=""/>
      <w:lvlJc w:val="left"/>
      <w:pPr>
        <w:ind w:left="5251" w:hanging="360"/>
      </w:pPr>
      <w:rPr>
        <w:rFonts w:ascii="Symbol" w:hAnsi="Symbol" w:hint="default"/>
      </w:rPr>
    </w:lvl>
    <w:lvl w:ilvl="7" w:tplc="041B0003" w:tentative="1">
      <w:start w:val="1"/>
      <w:numFmt w:val="bullet"/>
      <w:lvlText w:val="o"/>
      <w:lvlJc w:val="left"/>
      <w:pPr>
        <w:ind w:left="5971" w:hanging="360"/>
      </w:pPr>
      <w:rPr>
        <w:rFonts w:ascii="Courier New" w:hAnsi="Courier New" w:cs="Courier New" w:hint="default"/>
      </w:rPr>
    </w:lvl>
    <w:lvl w:ilvl="8" w:tplc="041B0005" w:tentative="1">
      <w:start w:val="1"/>
      <w:numFmt w:val="bullet"/>
      <w:lvlText w:val=""/>
      <w:lvlJc w:val="left"/>
      <w:pPr>
        <w:ind w:left="6691" w:hanging="360"/>
      </w:pPr>
      <w:rPr>
        <w:rFonts w:ascii="Wingdings" w:hAnsi="Wingdings" w:hint="default"/>
      </w:rPr>
    </w:lvl>
  </w:abstractNum>
  <w:abstractNum w:abstractNumId="13">
    <w:nsid w:val="30FE30B1"/>
    <w:multiLevelType w:val="hybridMultilevel"/>
    <w:tmpl w:val="8A56A6EE"/>
    <w:lvl w:ilvl="0" w:tplc="041B000D">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4">
    <w:nsid w:val="31512672"/>
    <w:multiLevelType w:val="hybridMultilevel"/>
    <w:tmpl w:val="3BC454E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5">
    <w:nsid w:val="33207F92"/>
    <w:multiLevelType w:val="hybridMultilevel"/>
    <w:tmpl w:val="D6D2CDC8"/>
    <w:lvl w:ilvl="0" w:tplc="08090017">
      <w:start w:val="1"/>
      <w:numFmt w:val="lowerLetter"/>
      <w:lvlText w:val="%1)"/>
      <w:lvlJc w:val="left"/>
      <w:pPr>
        <w:ind w:left="720" w:hanging="360"/>
      </w:pPr>
      <w:rPr>
        <w:rFonts w:ascii="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6">
    <w:nsid w:val="34456BF4"/>
    <w:multiLevelType w:val="hybridMultilevel"/>
    <w:tmpl w:val="6CEE5C34"/>
    <w:lvl w:ilvl="0" w:tplc="36DC1AF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4002567C"/>
    <w:multiLevelType w:val="hybridMultilevel"/>
    <w:tmpl w:val="D9BA3ABC"/>
    <w:lvl w:ilvl="0" w:tplc="36DC1AF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464F175C"/>
    <w:multiLevelType w:val="hybridMultilevel"/>
    <w:tmpl w:val="6EB8E6FE"/>
    <w:lvl w:ilvl="0" w:tplc="55644DA0">
      <w:start w:val="1"/>
      <w:numFmt w:val="bullet"/>
      <w:lvlText w:val=""/>
      <w:lvlJc w:val="left"/>
      <w:pPr>
        <w:ind w:left="1080" w:hanging="360"/>
      </w:pPr>
      <w:rPr>
        <w:rFonts w:ascii="Wingdings" w:hAnsi="Wingdings" w:hint="default"/>
        <w:b/>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nsid w:val="47A84167"/>
    <w:multiLevelType w:val="hybridMultilevel"/>
    <w:tmpl w:val="8C96F2D4"/>
    <w:lvl w:ilvl="0" w:tplc="36DC1AF6">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0">
    <w:nsid w:val="49016153"/>
    <w:multiLevelType w:val="hybridMultilevel"/>
    <w:tmpl w:val="D6E25072"/>
    <w:lvl w:ilvl="0" w:tplc="0809000F">
      <w:start w:val="1"/>
      <w:numFmt w:val="decimal"/>
      <w:lvlText w:val="%1."/>
      <w:lvlJc w:val="left"/>
      <w:pPr>
        <w:ind w:left="720" w:hanging="360"/>
      </w:pPr>
      <w:rPr>
        <w:rFonts w:ascii="Times New Roman" w:hAnsi="Times New Roman" w:cs="Times New Roman"/>
      </w:rPr>
    </w:lvl>
    <w:lvl w:ilvl="1" w:tplc="08090019">
      <w:start w:val="1"/>
      <w:numFmt w:val="lowerLetter"/>
      <w:lvlText w:val="%2."/>
      <w:lvlJc w:val="left"/>
      <w:pPr>
        <w:ind w:left="1440" w:hanging="360"/>
      </w:pPr>
      <w:rPr>
        <w:rFonts w:ascii="Times New Roman" w:hAnsi="Times New Roman" w:cs="Times New Roman"/>
      </w:rPr>
    </w:lvl>
    <w:lvl w:ilvl="2" w:tplc="0809001B">
      <w:start w:val="1"/>
      <w:numFmt w:val="lowerRoman"/>
      <w:lvlText w:val="%3."/>
      <w:lvlJc w:val="right"/>
      <w:pPr>
        <w:ind w:left="2160" w:hanging="180"/>
      </w:pPr>
      <w:rPr>
        <w:rFonts w:ascii="Times New Roman" w:hAnsi="Times New Roman" w:cs="Times New Roman"/>
      </w:rPr>
    </w:lvl>
    <w:lvl w:ilvl="3" w:tplc="0809000F">
      <w:start w:val="1"/>
      <w:numFmt w:val="decimal"/>
      <w:lvlText w:val="%4."/>
      <w:lvlJc w:val="left"/>
      <w:pPr>
        <w:ind w:left="2880" w:hanging="360"/>
      </w:pPr>
      <w:rPr>
        <w:rFonts w:ascii="Times New Roman" w:hAnsi="Times New Roman" w:cs="Times New Roman"/>
      </w:rPr>
    </w:lvl>
    <w:lvl w:ilvl="4" w:tplc="08090019">
      <w:start w:val="1"/>
      <w:numFmt w:val="lowerLetter"/>
      <w:lvlText w:val="%5."/>
      <w:lvlJc w:val="left"/>
      <w:pPr>
        <w:ind w:left="3600" w:hanging="360"/>
      </w:pPr>
      <w:rPr>
        <w:rFonts w:ascii="Times New Roman" w:hAnsi="Times New Roman" w:cs="Times New Roman"/>
      </w:rPr>
    </w:lvl>
    <w:lvl w:ilvl="5" w:tplc="0809001B">
      <w:start w:val="1"/>
      <w:numFmt w:val="lowerRoman"/>
      <w:lvlText w:val="%6."/>
      <w:lvlJc w:val="right"/>
      <w:pPr>
        <w:ind w:left="4320" w:hanging="180"/>
      </w:pPr>
      <w:rPr>
        <w:rFonts w:ascii="Times New Roman" w:hAnsi="Times New Roman" w:cs="Times New Roman"/>
      </w:rPr>
    </w:lvl>
    <w:lvl w:ilvl="6" w:tplc="0809000F">
      <w:start w:val="1"/>
      <w:numFmt w:val="decimal"/>
      <w:lvlText w:val="%7."/>
      <w:lvlJc w:val="left"/>
      <w:pPr>
        <w:ind w:left="5040" w:hanging="360"/>
      </w:pPr>
      <w:rPr>
        <w:rFonts w:ascii="Times New Roman" w:hAnsi="Times New Roman" w:cs="Times New Roman"/>
      </w:rPr>
    </w:lvl>
    <w:lvl w:ilvl="7" w:tplc="08090019">
      <w:start w:val="1"/>
      <w:numFmt w:val="lowerLetter"/>
      <w:lvlText w:val="%8."/>
      <w:lvlJc w:val="left"/>
      <w:pPr>
        <w:ind w:left="5760" w:hanging="360"/>
      </w:pPr>
      <w:rPr>
        <w:rFonts w:ascii="Times New Roman" w:hAnsi="Times New Roman" w:cs="Times New Roman"/>
      </w:rPr>
    </w:lvl>
    <w:lvl w:ilvl="8" w:tplc="0809001B">
      <w:start w:val="1"/>
      <w:numFmt w:val="lowerRoman"/>
      <w:lvlText w:val="%9."/>
      <w:lvlJc w:val="right"/>
      <w:pPr>
        <w:ind w:left="6480" w:hanging="180"/>
      </w:pPr>
      <w:rPr>
        <w:rFonts w:ascii="Times New Roman" w:hAnsi="Times New Roman" w:cs="Times New Roman"/>
      </w:rPr>
    </w:lvl>
  </w:abstractNum>
  <w:abstractNum w:abstractNumId="21">
    <w:nsid w:val="496F74A3"/>
    <w:multiLevelType w:val="multilevel"/>
    <w:tmpl w:val="D180957A"/>
    <w:lvl w:ilvl="0">
      <w:start w:val="1"/>
      <w:numFmt w:val="decimal"/>
      <w:lvlText w:val="%1)"/>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rPr>
        <w:rFonts w:ascii="Times New Roman" w:hAnsi="Times New Roman" w:cs="Times New Roman"/>
      </w:rPr>
    </w:lvl>
    <w:lvl w:ilvl="2">
      <w:start w:val="1"/>
      <w:numFmt w:val="decimal"/>
      <w:lvlText w:val="%3."/>
      <w:lvlJc w:val="left"/>
      <w:pPr>
        <w:tabs>
          <w:tab w:val="num" w:pos="1440"/>
        </w:tabs>
        <w:ind w:left="1440" w:hanging="360"/>
      </w:pPr>
      <w:rPr>
        <w:rFonts w:ascii="Times New Roman" w:hAnsi="Times New Roman" w:cs="Times New Roman"/>
      </w:rPr>
    </w:lvl>
    <w:lvl w:ilvl="3">
      <w:start w:val="1"/>
      <w:numFmt w:val="decimal"/>
      <w:lvlText w:val="%4."/>
      <w:lvlJc w:val="left"/>
      <w:pPr>
        <w:tabs>
          <w:tab w:val="num" w:pos="1800"/>
        </w:tabs>
        <w:ind w:left="1800" w:hanging="360"/>
      </w:pPr>
      <w:rPr>
        <w:rFonts w:ascii="Times New Roman" w:hAnsi="Times New Roman" w:cs="Times New Roman"/>
      </w:rPr>
    </w:lvl>
    <w:lvl w:ilvl="4">
      <w:start w:val="1"/>
      <w:numFmt w:val="decimal"/>
      <w:lvlText w:val="%5."/>
      <w:lvlJc w:val="left"/>
      <w:pPr>
        <w:tabs>
          <w:tab w:val="num" w:pos="2160"/>
        </w:tabs>
        <w:ind w:left="2160" w:hanging="360"/>
      </w:pPr>
      <w:rPr>
        <w:rFonts w:ascii="Times New Roman" w:hAnsi="Times New Roman" w:cs="Times New Roman"/>
      </w:rPr>
    </w:lvl>
    <w:lvl w:ilvl="5">
      <w:start w:val="1"/>
      <w:numFmt w:val="decimal"/>
      <w:lvlText w:val="%6."/>
      <w:lvlJc w:val="left"/>
      <w:pPr>
        <w:tabs>
          <w:tab w:val="num" w:pos="2520"/>
        </w:tabs>
        <w:ind w:left="2520" w:hanging="360"/>
      </w:pPr>
      <w:rPr>
        <w:rFonts w:ascii="Times New Roman" w:hAnsi="Times New Roman" w:cs="Times New Roman"/>
      </w:rPr>
    </w:lvl>
    <w:lvl w:ilvl="6">
      <w:start w:val="1"/>
      <w:numFmt w:val="decimal"/>
      <w:lvlText w:val="%7."/>
      <w:lvlJc w:val="left"/>
      <w:pPr>
        <w:tabs>
          <w:tab w:val="num" w:pos="2880"/>
        </w:tabs>
        <w:ind w:left="2880" w:hanging="360"/>
      </w:pPr>
      <w:rPr>
        <w:rFonts w:ascii="Times New Roman" w:hAnsi="Times New Roman" w:cs="Times New Roman"/>
      </w:rPr>
    </w:lvl>
    <w:lvl w:ilvl="7">
      <w:start w:val="1"/>
      <w:numFmt w:val="decimal"/>
      <w:lvlText w:val="%8."/>
      <w:lvlJc w:val="left"/>
      <w:pPr>
        <w:tabs>
          <w:tab w:val="num" w:pos="3240"/>
        </w:tabs>
        <w:ind w:left="3240" w:hanging="360"/>
      </w:pPr>
      <w:rPr>
        <w:rFonts w:ascii="Times New Roman" w:hAnsi="Times New Roman" w:cs="Times New Roman"/>
      </w:rPr>
    </w:lvl>
    <w:lvl w:ilvl="8">
      <w:start w:val="1"/>
      <w:numFmt w:val="decimal"/>
      <w:lvlText w:val="%9."/>
      <w:lvlJc w:val="left"/>
      <w:pPr>
        <w:tabs>
          <w:tab w:val="num" w:pos="3600"/>
        </w:tabs>
        <w:ind w:left="3600" w:hanging="360"/>
      </w:pPr>
      <w:rPr>
        <w:rFonts w:ascii="Times New Roman" w:hAnsi="Times New Roman" w:cs="Times New Roman"/>
      </w:rPr>
    </w:lvl>
  </w:abstractNum>
  <w:abstractNum w:abstractNumId="22">
    <w:nsid w:val="508C46A8"/>
    <w:multiLevelType w:val="hybridMultilevel"/>
    <w:tmpl w:val="59940AF4"/>
    <w:lvl w:ilvl="0" w:tplc="527A6BBA">
      <w:start w:val="5"/>
      <w:numFmt w:val="bullet"/>
      <w:lvlText w:val="-"/>
      <w:lvlJc w:val="left"/>
      <w:pPr>
        <w:ind w:left="720" w:hanging="360"/>
      </w:pPr>
      <w:rPr>
        <w:rFonts w:ascii="Calibri" w:eastAsia="WenQuanYi Zen He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3">
    <w:nsid w:val="521524F8"/>
    <w:multiLevelType w:val="multilevel"/>
    <w:tmpl w:val="5A861FB4"/>
    <w:lvl w:ilvl="0">
      <w:start w:val="1"/>
      <w:numFmt w:val="none"/>
      <w:suff w:val="nothing"/>
      <w:lvlText w:val=""/>
      <w:lvlJc w:val="left"/>
      <w:pPr>
        <w:tabs>
          <w:tab w:val="num" w:pos="432"/>
        </w:tabs>
        <w:ind w:left="432" w:hanging="432"/>
      </w:pPr>
      <w:rPr>
        <w:rFonts w:ascii="Times New Roman" w:hAnsi="Times New Roman" w:cs="Times New Roman"/>
      </w:rPr>
    </w:lvl>
    <w:lvl w:ilvl="1">
      <w:start w:val="1"/>
      <w:numFmt w:val="none"/>
      <w:suff w:val="nothing"/>
      <w:lvlText w:val=""/>
      <w:lvlJc w:val="left"/>
      <w:pPr>
        <w:tabs>
          <w:tab w:val="num" w:pos="576"/>
        </w:tabs>
        <w:ind w:left="576" w:hanging="576"/>
      </w:pPr>
      <w:rPr>
        <w:rFonts w:ascii="Times New Roman" w:hAnsi="Times New Roman" w:cs="Times New Roman"/>
      </w:rPr>
    </w:lvl>
    <w:lvl w:ilvl="2">
      <w:start w:val="1"/>
      <w:numFmt w:val="none"/>
      <w:pStyle w:val="Nadpis3"/>
      <w:suff w:val="nothing"/>
      <w:lvlText w:val=""/>
      <w:lvlJc w:val="left"/>
      <w:pPr>
        <w:tabs>
          <w:tab w:val="num" w:pos="720"/>
        </w:tabs>
        <w:ind w:left="720" w:hanging="720"/>
      </w:pPr>
      <w:rPr>
        <w:rFonts w:ascii="Times New Roman" w:hAnsi="Times New Roman" w:cs="Times New Roman"/>
      </w:rPr>
    </w:lvl>
    <w:lvl w:ilvl="3">
      <w:start w:val="1"/>
      <w:numFmt w:val="none"/>
      <w:suff w:val="nothing"/>
      <w:lvlText w:val=""/>
      <w:lvlJc w:val="left"/>
      <w:pPr>
        <w:tabs>
          <w:tab w:val="num" w:pos="864"/>
        </w:tabs>
        <w:ind w:left="864" w:hanging="864"/>
      </w:pPr>
      <w:rPr>
        <w:rFonts w:ascii="Times New Roman" w:hAnsi="Times New Roman" w:cs="Times New Roman"/>
      </w:rPr>
    </w:lvl>
    <w:lvl w:ilvl="4">
      <w:start w:val="1"/>
      <w:numFmt w:val="none"/>
      <w:suff w:val="nothing"/>
      <w:lvlText w:val=""/>
      <w:lvlJc w:val="left"/>
      <w:pPr>
        <w:tabs>
          <w:tab w:val="num" w:pos="1008"/>
        </w:tabs>
        <w:ind w:left="1008" w:hanging="1008"/>
      </w:pPr>
      <w:rPr>
        <w:rFonts w:ascii="Times New Roman" w:hAnsi="Times New Roman" w:cs="Times New Roman"/>
      </w:rPr>
    </w:lvl>
    <w:lvl w:ilvl="5">
      <w:start w:val="1"/>
      <w:numFmt w:val="none"/>
      <w:suff w:val="nothing"/>
      <w:lvlText w:val=""/>
      <w:lvlJc w:val="left"/>
      <w:pPr>
        <w:tabs>
          <w:tab w:val="num" w:pos="1152"/>
        </w:tabs>
        <w:ind w:left="1152" w:hanging="1152"/>
      </w:pPr>
      <w:rPr>
        <w:rFonts w:ascii="Times New Roman" w:hAnsi="Times New Roman" w:cs="Times New Roman"/>
      </w:rPr>
    </w:lvl>
    <w:lvl w:ilvl="6">
      <w:start w:val="1"/>
      <w:numFmt w:val="none"/>
      <w:suff w:val="nothing"/>
      <w:lvlText w:val=""/>
      <w:lvlJc w:val="left"/>
      <w:pPr>
        <w:tabs>
          <w:tab w:val="num" w:pos="1296"/>
        </w:tabs>
        <w:ind w:left="1296" w:hanging="1296"/>
      </w:pPr>
      <w:rPr>
        <w:rFonts w:ascii="Times New Roman" w:hAnsi="Times New Roman" w:cs="Times New Roman"/>
      </w:rPr>
    </w:lvl>
    <w:lvl w:ilvl="7">
      <w:start w:val="1"/>
      <w:numFmt w:val="none"/>
      <w:suff w:val="nothing"/>
      <w:lvlText w:val=""/>
      <w:lvlJc w:val="left"/>
      <w:pPr>
        <w:tabs>
          <w:tab w:val="num" w:pos="1440"/>
        </w:tabs>
        <w:ind w:left="1440" w:hanging="1440"/>
      </w:pPr>
      <w:rPr>
        <w:rFonts w:ascii="Times New Roman" w:hAnsi="Times New Roman" w:cs="Times New Roman"/>
      </w:rPr>
    </w:lvl>
    <w:lvl w:ilvl="8">
      <w:start w:val="1"/>
      <w:numFmt w:val="none"/>
      <w:suff w:val="nothing"/>
      <w:lvlText w:val=""/>
      <w:lvlJc w:val="left"/>
      <w:pPr>
        <w:tabs>
          <w:tab w:val="num" w:pos="1584"/>
        </w:tabs>
        <w:ind w:left="1584" w:hanging="1584"/>
      </w:pPr>
      <w:rPr>
        <w:rFonts w:ascii="Times New Roman" w:hAnsi="Times New Roman" w:cs="Times New Roman"/>
      </w:rPr>
    </w:lvl>
  </w:abstractNum>
  <w:abstractNum w:abstractNumId="24">
    <w:nsid w:val="5363505C"/>
    <w:multiLevelType w:val="hybridMultilevel"/>
    <w:tmpl w:val="1C949ED0"/>
    <w:lvl w:ilvl="0" w:tplc="0410000D">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5">
    <w:nsid w:val="563B618A"/>
    <w:multiLevelType w:val="hybridMultilevel"/>
    <w:tmpl w:val="234C728E"/>
    <w:lvl w:ilvl="0" w:tplc="36DC1AF6">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6">
    <w:nsid w:val="621229F0"/>
    <w:multiLevelType w:val="hybridMultilevel"/>
    <w:tmpl w:val="0FFA25F8"/>
    <w:lvl w:ilvl="0" w:tplc="041B0001">
      <w:start w:val="1"/>
      <w:numFmt w:val="bullet"/>
      <w:lvlText w:val=""/>
      <w:lvlJc w:val="left"/>
      <w:pPr>
        <w:ind w:left="931" w:hanging="360"/>
      </w:pPr>
      <w:rPr>
        <w:rFonts w:ascii="Symbol" w:hAnsi="Symbol" w:hint="default"/>
      </w:rPr>
    </w:lvl>
    <w:lvl w:ilvl="1" w:tplc="041B0003" w:tentative="1">
      <w:start w:val="1"/>
      <w:numFmt w:val="bullet"/>
      <w:lvlText w:val="o"/>
      <w:lvlJc w:val="left"/>
      <w:pPr>
        <w:ind w:left="1651" w:hanging="360"/>
      </w:pPr>
      <w:rPr>
        <w:rFonts w:ascii="Courier New" w:hAnsi="Courier New" w:cs="Courier New" w:hint="default"/>
      </w:rPr>
    </w:lvl>
    <w:lvl w:ilvl="2" w:tplc="041B0005" w:tentative="1">
      <w:start w:val="1"/>
      <w:numFmt w:val="bullet"/>
      <w:lvlText w:val=""/>
      <w:lvlJc w:val="left"/>
      <w:pPr>
        <w:ind w:left="2371" w:hanging="360"/>
      </w:pPr>
      <w:rPr>
        <w:rFonts w:ascii="Wingdings" w:hAnsi="Wingdings" w:hint="default"/>
      </w:rPr>
    </w:lvl>
    <w:lvl w:ilvl="3" w:tplc="041B0001" w:tentative="1">
      <w:start w:val="1"/>
      <w:numFmt w:val="bullet"/>
      <w:lvlText w:val=""/>
      <w:lvlJc w:val="left"/>
      <w:pPr>
        <w:ind w:left="3091" w:hanging="360"/>
      </w:pPr>
      <w:rPr>
        <w:rFonts w:ascii="Symbol" w:hAnsi="Symbol" w:hint="default"/>
      </w:rPr>
    </w:lvl>
    <w:lvl w:ilvl="4" w:tplc="041B0003" w:tentative="1">
      <w:start w:val="1"/>
      <w:numFmt w:val="bullet"/>
      <w:lvlText w:val="o"/>
      <w:lvlJc w:val="left"/>
      <w:pPr>
        <w:ind w:left="3811" w:hanging="360"/>
      </w:pPr>
      <w:rPr>
        <w:rFonts w:ascii="Courier New" w:hAnsi="Courier New" w:cs="Courier New" w:hint="default"/>
      </w:rPr>
    </w:lvl>
    <w:lvl w:ilvl="5" w:tplc="041B0005" w:tentative="1">
      <w:start w:val="1"/>
      <w:numFmt w:val="bullet"/>
      <w:lvlText w:val=""/>
      <w:lvlJc w:val="left"/>
      <w:pPr>
        <w:ind w:left="4531" w:hanging="360"/>
      </w:pPr>
      <w:rPr>
        <w:rFonts w:ascii="Wingdings" w:hAnsi="Wingdings" w:hint="default"/>
      </w:rPr>
    </w:lvl>
    <w:lvl w:ilvl="6" w:tplc="041B0001" w:tentative="1">
      <w:start w:val="1"/>
      <w:numFmt w:val="bullet"/>
      <w:lvlText w:val=""/>
      <w:lvlJc w:val="left"/>
      <w:pPr>
        <w:ind w:left="5251" w:hanging="360"/>
      </w:pPr>
      <w:rPr>
        <w:rFonts w:ascii="Symbol" w:hAnsi="Symbol" w:hint="default"/>
      </w:rPr>
    </w:lvl>
    <w:lvl w:ilvl="7" w:tplc="041B0003" w:tentative="1">
      <w:start w:val="1"/>
      <w:numFmt w:val="bullet"/>
      <w:lvlText w:val="o"/>
      <w:lvlJc w:val="left"/>
      <w:pPr>
        <w:ind w:left="5971" w:hanging="360"/>
      </w:pPr>
      <w:rPr>
        <w:rFonts w:ascii="Courier New" w:hAnsi="Courier New" w:cs="Courier New" w:hint="default"/>
      </w:rPr>
    </w:lvl>
    <w:lvl w:ilvl="8" w:tplc="041B0005" w:tentative="1">
      <w:start w:val="1"/>
      <w:numFmt w:val="bullet"/>
      <w:lvlText w:val=""/>
      <w:lvlJc w:val="left"/>
      <w:pPr>
        <w:ind w:left="6691" w:hanging="360"/>
      </w:pPr>
      <w:rPr>
        <w:rFonts w:ascii="Wingdings" w:hAnsi="Wingdings" w:hint="default"/>
      </w:rPr>
    </w:lvl>
  </w:abstractNum>
  <w:abstractNum w:abstractNumId="27">
    <w:nsid w:val="72021A39"/>
    <w:multiLevelType w:val="hybridMultilevel"/>
    <w:tmpl w:val="3FC27D30"/>
    <w:lvl w:ilvl="0" w:tplc="36DC1AF6">
      <w:start w:val="1"/>
      <w:numFmt w:val="bullet"/>
      <w:lvlText w:val=""/>
      <w:lvlJc w:val="left"/>
      <w:pPr>
        <w:ind w:left="1135" w:hanging="360"/>
      </w:pPr>
      <w:rPr>
        <w:rFonts w:ascii="Symbol" w:hAnsi="Symbol" w:hint="default"/>
      </w:rPr>
    </w:lvl>
    <w:lvl w:ilvl="1" w:tplc="041B0003" w:tentative="1">
      <w:start w:val="1"/>
      <w:numFmt w:val="bullet"/>
      <w:lvlText w:val="o"/>
      <w:lvlJc w:val="left"/>
      <w:pPr>
        <w:ind w:left="1855" w:hanging="360"/>
      </w:pPr>
      <w:rPr>
        <w:rFonts w:ascii="Courier New" w:hAnsi="Courier New" w:cs="Courier New" w:hint="default"/>
      </w:rPr>
    </w:lvl>
    <w:lvl w:ilvl="2" w:tplc="041B0005" w:tentative="1">
      <w:start w:val="1"/>
      <w:numFmt w:val="bullet"/>
      <w:lvlText w:val=""/>
      <w:lvlJc w:val="left"/>
      <w:pPr>
        <w:ind w:left="2575" w:hanging="360"/>
      </w:pPr>
      <w:rPr>
        <w:rFonts w:ascii="Wingdings" w:hAnsi="Wingdings" w:hint="default"/>
      </w:rPr>
    </w:lvl>
    <w:lvl w:ilvl="3" w:tplc="041B0001" w:tentative="1">
      <w:start w:val="1"/>
      <w:numFmt w:val="bullet"/>
      <w:lvlText w:val=""/>
      <w:lvlJc w:val="left"/>
      <w:pPr>
        <w:ind w:left="3295" w:hanging="360"/>
      </w:pPr>
      <w:rPr>
        <w:rFonts w:ascii="Symbol" w:hAnsi="Symbol" w:hint="default"/>
      </w:rPr>
    </w:lvl>
    <w:lvl w:ilvl="4" w:tplc="041B0003" w:tentative="1">
      <w:start w:val="1"/>
      <w:numFmt w:val="bullet"/>
      <w:lvlText w:val="o"/>
      <w:lvlJc w:val="left"/>
      <w:pPr>
        <w:ind w:left="4015" w:hanging="360"/>
      </w:pPr>
      <w:rPr>
        <w:rFonts w:ascii="Courier New" w:hAnsi="Courier New" w:cs="Courier New" w:hint="default"/>
      </w:rPr>
    </w:lvl>
    <w:lvl w:ilvl="5" w:tplc="041B0005" w:tentative="1">
      <w:start w:val="1"/>
      <w:numFmt w:val="bullet"/>
      <w:lvlText w:val=""/>
      <w:lvlJc w:val="left"/>
      <w:pPr>
        <w:ind w:left="4735" w:hanging="360"/>
      </w:pPr>
      <w:rPr>
        <w:rFonts w:ascii="Wingdings" w:hAnsi="Wingdings" w:hint="default"/>
      </w:rPr>
    </w:lvl>
    <w:lvl w:ilvl="6" w:tplc="041B0001" w:tentative="1">
      <w:start w:val="1"/>
      <w:numFmt w:val="bullet"/>
      <w:lvlText w:val=""/>
      <w:lvlJc w:val="left"/>
      <w:pPr>
        <w:ind w:left="5455" w:hanging="360"/>
      </w:pPr>
      <w:rPr>
        <w:rFonts w:ascii="Symbol" w:hAnsi="Symbol" w:hint="default"/>
      </w:rPr>
    </w:lvl>
    <w:lvl w:ilvl="7" w:tplc="041B0003" w:tentative="1">
      <w:start w:val="1"/>
      <w:numFmt w:val="bullet"/>
      <w:lvlText w:val="o"/>
      <w:lvlJc w:val="left"/>
      <w:pPr>
        <w:ind w:left="6175" w:hanging="360"/>
      </w:pPr>
      <w:rPr>
        <w:rFonts w:ascii="Courier New" w:hAnsi="Courier New" w:cs="Courier New" w:hint="default"/>
      </w:rPr>
    </w:lvl>
    <w:lvl w:ilvl="8" w:tplc="041B0005" w:tentative="1">
      <w:start w:val="1"/>
      <w:numFmt w:val="bullet"/>
      <w:lvlText w:val=""/>
      <w:lvlJc w:val="left"/>
      <w:pPr>
        <w:ind w:left="6895" w:hanging="360"/>
      </w:pPr>
      <w:rPr>
        <w:rFonts w:ascii="Wingdings" w:hAnsi="Wingdings" w:hint="default"/>
      </w:rPr>
    </w:lvl>
  </w:abstractNum>
  <w:abstractNum w:abstractNumId="28">
    <w:nsid w:val="7C662A75"/>
    <w:multiLevelType w:val="hybridMultilevel"/>
    <w:tmpl w:val="7506080A"/>
    <w:lvl w:ilvl="0" w:tplc="041B0001">
      <w:start w:val="1"/>
      <w:numFmt w:val="bullet"/>
      <w:lvlText w:val=""/>
      <w:lvlJc w:val="left"/>
      <w:pPr>
        <w:ind w:left="89" w:hanging="360"/>
      </w:pPr>
      <w:rPr>
        <w:rFonts w:ascii="Symbol" w:hAnsi="Symbol" w:hint="default"/>
      </w:rPr>
    </w:lvl>
    <w:lvl w:ilvl="1" w:tplc="041B0003" w:tentative="1">
      <w:start w:val="1"/>
      <w:numFmt w:val="bullet"/>
      <w:lvlText w:val="o"/>
      <w:lvlJc w:val="left"/>
      <w:pPr>
        <w:ind w:left="809" w:hanging="360"/>
      </w:pPr>
      <w:rPr>
        <w:rFonts w:ascii="Courier New" w:hAnsi="Courier New" w:cs="Courier New" w:hint="default"/>
      </w:rPr>
    </w:lvl>
    <w:lvl w:ilvl="2" w:tplc="041B0005" w:tentative="1">
      <w:start w:val="1"/>
      <w:numFmt w:val="bullet"/>
      <w:lvlText w:val=""/>
      <w:lvlJc w:val="left"/>
      <w:pPr>
        <w:ind w:left="1529" w:hanging="360"/>
      </w:pPr>
      <w:rPr>
        <w:rFonts w:ascii="Wingdings" w:hAnsi="Wingdings" w:hint="default"/>
      </w:rPr>
    </w:lvl>
    <w:lvl w:ilvl="3" w:tplc="041B0001" w:tentative="1">
      <w:start w:val="1"/>
      <w:numFmt w:val="bullet"/>
      <w:lvlText w:val=""/>
      <w:lvlJc w:val="left"/>
      <w:pPr>
        <w:ind w:left="2249" w:hanging="360"/>
      </w:pPr>
      <w:rPr>
        <w:rFonts w:ascii="Symbol" w:hAnsi="Symbol" w:hint="default"/>
      </w:rPr>
    </w:lvl>
    <w:lvl w:ilvl="4" w:tplc="041B0003" w:tentative="1">
      <w:start w:val="1"/>
      <w:numFmt w:val="bullet"/>
      <w:lvlText w:val="o"/>
      <w:lvlJc w:val="left"/>
      <w:pPr>
        <w:ind w:left="2969" w:hanging="360"/>
      </w:pPr>
      <w:rPr>
        <w:rFonts w:ascii="Courier New" w:hAnsi="Courier New" w:cs="Courier New" w:hint="default"/>
      </w:rPr>
    </w:lvl>
    <w:lvl w:ilvl="5" w:tplc="041B0005" w:tentative="1">
      <w:start w:val="1"/>
      <w:numFmt w:val="bullet"/>
      <w:lvlText w:val=""/>
      <w:lvlJc w:val="left"/>
      <w:pPr>
        <w:ind w:left="3689" w:hanging="360"/>
      </w:pPr>
      <w:rPr>
        <w:rFonts w:ascii="Wingdings" w:hAnsi="Wingdings" w:hint="default"/>
      </w:rPr>
    </w:lvl>
    <w:lvl w:ilvl="6" w:tplc="041B0001" w:tentative="1">
      <w:start w:val="1"/>
      <w:numFmt w:val="bullet"/>
      <w:lvlText w:val=""/>
      <w:lvlJc w:val="left"/>
      <w:pPr>
        <w:ind w:left="4409" w:hanging="360"/>
      </w:pPr>
      <w:rPr>
        <w:rFonts w:ascii="Symbol" w:hAnsi="Symbol" w:hint="default"/>
      </w:rPr>
    </w:lvl>
    <w:lvl w:ilvl="7" w:tplc="041B0003" w:tentative="1">
      <w:start w:val="1"/>
      <w:numFmt w:val="bullet"/>
      <w:lvlText w:val="o"/>
      <w:lvlJc w:val="left"/>
      <w:pPr>
        <w:ind w:left="5129" w:hanging="360"/>
      </w:pPr>
      <w:rPr>
        <w:rFonts w:ascii="Courier New" w:hAnsi="Courier New" w:cs="Courier New" w:hint="default"/>
      </w:rPr>
    </w:lvl>
    <w:lvl w:ilvl="8" w:tplc="041B0005" w:tentative="1">
      <w:start w:val="1"/>
      <w:numFmt w:val="bullet"/>
      <w:lvlText w:val=""/>
      <w:lvlJc w:val="left"/>
      <w:pPr>
        <w:ind w:left="5849" w:hanging="360"/>
      </w:pPr>
      <w:rPr>
        <w:rFonts w:ascii="Wingdings" w:hAnsi="Wingdings" w:hint="default"/>
      </w:rPr>
    </w:lvl>
  </w:abstractNum>
  <w:abstractNum w:abstractNumId="29">
    <w:nsid w:val="7CEF2C41"/>
    <w:multiLevelType w:val="hybridMultilevel"/>
    <w:tmpl w:val="0FB6F8E4"/>
    <w:lvl w:ilvl="0" w:tplc="36DC1AF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3"/>
  </w:num>
  <w:num w:numId="2">
    <w:abstractNumId w:val="21"/>
  </w:num>
  <w:num w:numId="3">
    <w:abstractNumId w:val="4"/>
  </w:num>
  <w:num w:numId="4">
    <w:abstractNumId w:val="0"/>
  </w:num>
  <w:num w:numId="5">
    <w:abstractNumId w:val="6"/>
  </w:num>
  <w:num w:numId="6">
    <w:abstractNumId w:val="20"/>
  </w:num>
  <w:num w:numId="7">
    <w:abstractNumId w:val="15"/>
  </w:num>
  <w:num w:numId="8">
    <w:abstractNumId w:val="22"/>
  </w:num>
  <w:num w:numId="9">
    <w:abstractNumId w:val="3"/>
  </w:num>
  <w:num w:numId="10">
    <w:abstractNumId w:val="1"/>
  </w:num>
  <w:num w:numId="11">
    <w:abstractNumId w:val="2"/>
  </w:num>
  <w:num w:numId="12">
    <w:abstractNumId w:val="8"/>
  </w:num>
  <w:num w:numId="13">
    <w:abstractNumId w:val="25"/>
  </w:num>
  <w:num w:numId="14">
    <w:abstractNumId w:val="10"/>
  </w:num>
  <w:num w:numId="15">
    <w:abstractNumId w:val="14"/>
  </w:num>
  <w:num w:numId="16">
    <w:abstractNumId w:val="5"/>
  </w:num>
  <w:num w:numId="17">
    <w:abstractNumId w:val="7"/>
  </w:num>
  <w:num w:numId="18">
    <w:abstractNumId w:val="18"/>
  </w:num>
  <w:num w:numId="19">
    <w:abstractNumId w:val="24"/>
  </w:num>
  <w:num w:numId="20">
    <w:abstractNumId w:val="9"/>
  </w:num>
  <w:num w:numId="21">
    <w:abstractNumId w:val="13"/>
  </w:num>
  <w:num w:numId="22">
    <w:abstractNumId w:val="16"/>
  </w:num>
  <w:num w:numId="23">
    <w:abstractNumId w:val="17"/>
  </w:num>
  <w:num w:numId="24">
    <w:abstractNumId w:val="26"/>
  </w:num>
  <w:num w:numId="25">
    <w:abstractNumId w:val="12"/>
  </w:num>
  <w:num w:numId="26">
    <w:abstractNumId w:val="11"/>
  </w:num>
  <w:num w:numId="27">
    <w:abstractNumId w:val="28"/>
  </w:num>
  <w:num w:numId="28">
    <w:abstractNumId w:val="19"/>
  </w:num>
  <w:num w:numId="29">
    <w:abstractNumId w:val="27"/>
  </w:num>
  <w:num w:numId="3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283"/>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E0F"/>
    <w:rsid w:val="00007254"/>
    <w:rsid w:val="0003319A"/>
    <w:rsid w:val="000F035F"/>
    <w:rsid w:val="00101E32"/>
    <w:rsid w:val="00176863"/>
    <w:rsid w:val="001D6267"/>
    <w:rsid w:val="001F044B"/>
    <w:rsid w:val="00225F4B"/>
    <w:rsid w:val="00267C0C"/>
    <w:rsid w:val="00270A7E"/>
    <w:rsid w:val="00303D0F"/>
    <w:rsid w:val="00303E04"/>
    <w:rsid w:val="0030522F"/>
    <w:rsid w:val="00334E60"/>
    <w:rsid w:val="003512A1"/>
    <w:rsid w:val="0035238B"/>
    <w:rsid w:val="0037615F"/>
    <w:rsid w:val="003809B0"/>
    <w:rsid w:val="003A59DC"/>
    <w:rsid w:val="003C75AF"/>
    <w:rsid w:val="00401D45"/>
    <w:rsid w:val="00412963"/>
    <w:rsid w:val="00443975"/>
    <w:rsid w:val="004505A8"/>
    <w:rsid w:val="0048032D"/>
    <w:rsid w:val="0052114F"/>
    <w:rsid w:val="005245BD"/>
    <w:rsid w:val="00576E0F"/>
    <w:rsid w:val="00605CE3"/>
    <w:rsid w:val="00612414"/>
    <w:rsid w:val="006604D6"/>
    <w:rsid w:val="00673AFD"/>
    <w:rsid w:val="00680463"/>
    <w:rsid w:val="006C38CE"/>
    <w:rsid w:val="006C4957"/>
    <w:rsid w:val="006C5A85"/>
    <w:rsid w:val="006D44D5"/>
    <w:rsid w:val="006E1EDB"/>
    <w:rsid w:val="00700217"/>
    <w:rsid w:val="00763ED4"/>
    <w:rsid w:val="007A32DB"/>
    <w:rsid w:val="00824F84"/>
    <w:rsid w:val="008531DD"/>
    <w:rsid w:val="008729C8"/>
    <w:rsid w:val="00884B4C"/>
    <w:rsid w:val="008D38B0"/>
    <w:rsid w:val="00917043"/>
    <w:rsid w:val="00925ACB"/>
    <w:rsid w:val="00952E49"/>
    <w:rsid w:val="0097097C"/>
    <w:rsid w:val="009A5255"/>
    <w:rsid w:val="009A63F3"/>
    <w:rsid w:val="009B4A63"/>
    <w:rsid w:val="009B6BBD"/>
    <w:rsid w:val="009C3FEE"/>
    <w:rsid w:val="009C5818"/>
    <w:rsid w:val="00A01A0B"/>
    <w:rsid w:val="00A301A0"/>
    <w:rsid w:val="00A743C0"/>
    <w:rsid w:val="00A80DE7"/>
    <w:rsid w:val="00AB0B58"/>
    <w:rsid w:val="00B0272D"/>
    <w:rsid w:val="00B03B39"/>
    <w:rsid w:val="00B05046"/>
    <w:rsid w:val="00B26B3E"/>
    <w:rsid w:val="00B44CDB"/>
    <w:rsid w:val="00B61002"/>
    <w:rsid w:val="00B651D4"/>
    <w:rsid w:val="00BC5DA2"/>
    <w:rsid w:val="00BD302E"/>
    <w:rsid w:val="00C00AFD"/>
    <w:rsid w:val="00C12DAF"/>
    <w:rsid w:val="00C421D8"/>
    <w:rsid w:val="00C4248D"/>
    <w:rsid w:val="00C72806"/>
    <w:rsid w:val="00CA1FD3"/>
    <w:rsid w:val="00CD4AD6"/>
    <w:rsid w:val="00D0685B"/>
    <w:rsid w:val="00D06B7E"/>
    <w:rsid w:val="00D35D80"/>
    <w:rsid w:val="00D92DE8"/>
    <w:rsid w:val="00DE2664"/>
    <w:rsid w:val="00DF1842"/>
    <w:rsid w:val="00E32519"/>
    <w:rsid w:val="00EB145A"/>
    <w:rsid w:val="00ED47F8"/>
    <w:rsid w:val="00F010EE"/>
    <w:rsid w:val="00F06FA4"/>
    <w:rsid w:val="00F83FE7"/>
    <w:rsid w:val="00FB57AF"/>
    <w:rsid w:val="00FD467C"/>
    <w:rsid w:val="00FD52F9"/>
    <w:rsid w:val="00FE13B4"/>
    <w:rsid w:val="00FF489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header" w:unhideWhenUsed="0"/>
    <w:lsdException w:name="footer" w:unhideWhenUsed="0"/>
    <w:lsdException w:name="caption" w:semiHidden="0" w:unhideWhenUsed="0" w:qFormat="1"/>
    <w:lsdException w:name="footnote reference" w:unhideWhenUsed="0"/>
    <w:lsdException w:name="List"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DE2664"/>
    <w:pPr>
      <w:tabs>
        <w:tab w:val="left" w:pos="720"/>
      </w:tabs>
      <w:suppressAutoHyphens/>
      <w:spacing w:after="200" w:line="276" w:lineRule="auto"/>
    </w:pPr>
    <w:rPr>
      <w:rFonts w:ascii="Calibri" w:eastAsia="WenQuanYi Zen Hei" w:hAnsi="Calibri" w:cs="Calibri"/>
      <w:lang w:val="en-GB" w:eastAsia="en-US"/>
    </w:rPr>
  </w:style>
  <w:style w:type="paragraph" w:styleId="Nadpis3">
    <w:name w:val="heading 3"/>
    <w:basedOn w:val="Normlny"/>
    <w:next w:val="Textbody"/>
    <w:link w:val="Nadpis3Char"/>
    <w:uiPriority w:val="99"/>
    <w:qFormat/>
    <w:rsid w:val="00DE2664"/>
    <w:pPr>
      <w:keepNext/>
      <w:numPr>
        <w:ilvl w:val="2"/>
        <w:numId w:val="1"/>
      </w:numPr>
      <w:spacing w:before="240" w:after="60" w:line="100" w:lineRule="atLeast"/>
      <w:outlineLvl w:val="2"/>
    </w:pPr>
    <w:rPr>
      <w:rFonts w:eastAsia="Batang"/>
      <w:b/>
      <w:bCs/>
      <w:sz w:val="26"/>
      <w:szCs w:val="26"/>
      <w:lang w:eastAsia="ko-KR"/>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3Char">
    <w:name w:val="Nadpis 3 Char"/>
    <w:basedOn w:val="Predvolenpsmoodseku"/>
    <w:link w:val="Nadpis3"/>
    <w:uiPriority w:val="99"/>
    <w:rsid w:val="00DE2664"/>
    <w:rPr>
      <w:rFonts w:ascii="Calibri" w:eastAsia="Batang" w:hAnsi="Calibri" w:cs="Calibri"/>
      <w:b/>
      <w:bCs/>
      <w:sz w:val="26"/>
      <w:szCs w:val="26"/>
      <w:lang w:eastAsia="ko-KR"/>
    </w:rPr>
  </w:style>
  <w:style w:type="character" w:customStyle="1" w:styleId="InternetLink">
    <w:name w:val="Internet Link"/>
    <w:basedOn w:val="Predvolenpsmoodseku"/>
    <w:uiPriority w:val="99"/>
    <w:rsid w:val="00DE2664"/>
    <w:rPr>
      <w:rFonts w:ascii="Times New Roman" w:hAnsi="Times New Roman" w:cs="Times New Roman"/>
      <w:color w:val="0000FF"/>
      <w:u w:val="single"/>
      <w:lang w:val="en-US" w:eastAsia="en-US"/>
    </w:rPr>
  </w:style>
  <w:style w:type="character" w:customStyle="1" w:styleId="BalloonTextChar">
    <w:name w:val="Balloon Text Char"/>
    <w:basedOn w:val="Predvolenpsmoodseku"/>
    <w:uiPriority w:val="99"/>
    <w:rsid w:val="00DE2664"/>
    <w:rPr>
      <w:rFonts w:ascii="Tahoma" w:hAnsi="Tahoma" w:cs="Tahoma"/>
      <w:sz w:val="16"/>
      <w:szCs w:val="16"/>
    </w:rPr>
  </w:style>
  <w:style w:type="character" w:customStyle="1" w:styleId="FootnoteTextChar">
    <w:name w:val="Footnote Text Char"/>
    <w:basedOn w:val="Predvolenpsmoodseku"/>
    <w:uiPriority w:val="99"/>
    <w:rsid w:val="00DE2664"/>
    <w:rPr>
      <w:rFonts w:ascii="Times New Roman" w:hAnsi="Times New Roman" w:cs="Times New Roman"/>
      <w:sz w:val="20"/>
      <w:szCs w:val="20"/>
    </w:rPr>
  </w:style>
  <w:style w:type="character" w:styleId="Odkaznapoznmkupodiarou">
    <w:name w:val="footnote reference"/>
    <w:basedOn w:val="Predvolenpsmoodseku"/>
    <w:uiPriority w:val="99"/>
    <w:rsid w:val="00DE2664"/>
    <w:rPr>
      <w:rFonts w:ascii="Times New Roman" w:hAnsi="Times New Roman" w:cs="Times New Roman"/>
      <w:vertAlign w:val="superscript"/>
    </w:rPr>
  </w:style>
  <w:style w:type="character" w:customStyle="1" w:styleId="ListLabel1">
    <w:name w:val="ListLabel 1"/>
    <w:uiPriority w:val="99"/>
    <w:rsid w:val="00DE2664"/>
  </w:style>
  <w:style w:type="character" w:customStyle="1" w:styleId="FootnoteCharacters">
    <w:name w:val="Footnote Characters"/>
    <w:uiPriority w:val="99"/>
    <w:rsid w:val="00DE2664"/>
  </w:style>
  <w:style w:type="character" w:customStyle="1" w:styleId="Footnoteanchor">
    <w:name w:val="Footnote anchor"/>
    <w:uiPriority w:val="99"/>
    <w:rsid w:val="00DE2664"/>
    <w:rPr>
      <w:vertAlign w:val="superscript"/>
    </w:rPr>
  </w:style>
  <w:style w:type="character" w:customStyle="1" w:styleId="Endnoteanchor">
    <w:name w:val="Endnote anchor"/>
    <w:uiPriority w:val="99"/>
    <w:rsid w:val="00DE2664"/>
    <w:rPr>
      <w:vertAlign w:val="superscript"/>
    </w:rPr>
  </w:style>
  <w:style w:type="character" w:customStyle="1" w:styleId="EndnoteCharacters">
    <w:name w:val="Endnote Characters"/>
    <w:uiPriority w:val="99"/>
    <w:rsid w:val="00DE2664"/>
  </w:style>
  <w:style w:type="character" w:customStyle="1" w:styleId="NumberingSymbols">
    <w:name w:val="Numbering Symbols"/>
    <w:uiPriority w:val="99"/>
    <w:rsid w:val="00DE2664"/>
  </w:style>
  <w:style w:type="character" w:customStyle="1" w:styleId="Bullets">
    <w:name w:val="Bullets"/>
    <w:uiPriority w:val="99"/>
    <w:rsid w:val="00DE2664"/>
    <w:rPr>
      <w:rFonts w:ascii="OpenSymbol" w:eastAsia="Times New Roman" w:hAnsi="OpenSymbol" w:cs="OpenSymbol"/>
    </w:rPr>
  </w:style>
  <w:style w:type="paragraph" w:customStyle="1" w:styleId="Heading">
    <w:name w:val="Heading"/>
    <w:basedOn w:val="Normlny"/>
    <w:next w:val="Textbody"/>
    <w:uiPriority w:val="99"/>
    <w:rsid w:val="00DE2664"/>
    <w:pPr>
      <w:keepNext/>
      <w:spacing w:before="240" w:after="120"/>
    </w:pPr>
    <w:rPr>
      <w:rFonts w:ascii="Liberation Sans" w:hAnsi="Liberation Sans" w:cs="Liberation Sans"/>
      <w:sz w:val="28"/>
      <w:szCs w:val="28"/>
    </w:rPr>
  </w:style>
  <w:style w:type="paragraph" w:customStyle="1" w:styleId="Textbody">
    <w:name w:val="Text body"/>
    <w:basedOn w:val="Normlny"/>
    <w:uiPriority w:val="99"/>
    <w:rsid w:val="00DE2664"/>
    <w:pPr>
      <w:spacing w:after="120"/>
    </w:pPr>
  </w:style>
  <w:style w:type="paragraph" w:styleId="Zoznam">
    <w:name w:val="List"/>
    <w:basedOn w:val="Textbody"/>
    <w:uiPriority w:val="99"/>
    <w:rsid w:val="00DE2664"/>
  </w:style>
  <w:style w:type="paragraph" w:styleId="Popis">
    <w:name w:val="caption"/>
    <w:basedOn w:val="Normlny"/>
    <w:uiPriority w:val="99"/>
    <w:qFormat/>
    <w:rsid w:val="00DE2664"/>
    <w:pPr>
      <w:suppressLineNumbers/>
      <w:spacing w:before="120" w:after="120"/>
    </w:pPr>
    <w:rPr>
      <w:i/>
      <w:iCs/>
      <w:sz w:val="24"/>
      <w:szCs w:val="24"/>
    </w:rPr>
  </w:style>
  <w:style w:type="paragraph" w:customStyle="1" w:styleId="Index">
    <w:name w:val="Index"/>
    <w:basedOn w:val="Normlny"/>
    <w:uiPriority w:val="99"/>
    <w:rsid w:val="00DE2664"/>
    <w:pPr>
      <w:suppressLineNumbers/>
    </w:pPr>
  </w:style>
  <w:style w:type="paragraph" w:styleId="Textbubliny">
    <w:name w:val="Balloon Text"/>
    <w:basedOn w:val="Normlny"/>
    <w:link w:val="TextbublinyChar"/>
    <w:uiPriority w:val="99"/>
    <w:rsid w:val="00DE2664"/>
    <w:pPr>
      <w:spacing w:after="0" w:line="100" w:lineRule="atLeast"/>
    </w:pPr>
    <w:rPr>
      <w:rFonts w:ascii="Tahoma" w:hAnsi="Tahoma" w:cs="Tahoma"/>
      <w:sz w:val="16"/>
      <w:szCs w:val="16"/>
    </w:rPr>
  </w:style>
  <w:style w:type="character" w:customStyle="1" w:styleId="TextbublinyChar">
    <w:name w:val="Text bubliny Char"/>
    <w:basedOn w:val="Predvolenpsmoodseku"/>
    <w:link w:val="Textbubliny"/>
    <w:uiPriority w:val="99"/>
    <w:semiHidden/>
    <w:rsid w:val="00576E0F"/>
    <w:rPr>
      <w:rFonts w:ascii="Times New Roman" w:eastAsia="WenQuanYi Zen Hei" w:hAnsi="Times New Roman" w:cs="Times New Roman"/>
      <w:sz w:val="0"/>
      <w:szCs w:val="0"/>
      <w:lang w:val="en-GB" w:eastAsia="en-US"/>
    </w:rPr>
  </w:style>
  <w:style w:type="paragraph" w:styleId="Textpoznmkypodiarou">
    <w:name w:val="footnote text"/>
    <w:basedOn w:val="Normlny"/>
    <w:link w:val="TextpoznmkypodiarouChar"/>
    <w:uiPriority w:val="99"/>
    <w:rsid w:val="00DE2664"/>
    <w:pPr>
      <w:spacing w:after="0" w:line="100" w:lineRule="atLeast"/>
    </w:pPr>
    <w:rPr>
      <w:sz w:val="20"/>
      <w:szCs w:val="20"/>
    </w:rPr>
  </w:style>
  <w:style w:type="character" w:customStyle="1" w:styleId="TextpoznmkypodiarouChar">
    <w:name w:val="Text poznámky pod čiarou Char"/>
    <w:basedOn w:val="Predvolenpsmoodseku"/>
    <w:link w:val="Textpoznmkypodiarou"/>
    <w:uiPriority w:val="99"/>
    <w:semiHidden/>
    <w:rsid w:val="00576E0F"/>
    <w:rPr>
      <w:rFonts w:ascii="Calibri" w:eastAsia="WenQuanYi Zen Hei" w:hAnsi="Calibri" w:cs="Calibri"/>
      <w:sz w:val="20"/>
      <w:szCs w:val="20"/>
      <w:lang w:val="en-GB" w:eastAsia="en-US"/>
    </w:rPr>
  </w:style>
  <w:style w:type="paragraph" w:styleId="Odsekzoznamu">
    <w:name w:val="List Paragraph"/>
    <w:basedOn w:val="Normlny"/>
    <w:uiPriority w:val="99"/>
    <w:qFormat/>
    <w:rsid w:val="00DE2664"/>
    <w:pPr>
      <w:ind w:left="720"/>
    </w:pPr>
  </w:style>
  <w:style w:type="paragraph" w:customStyle="1" w:styleId="Footnote">
    <w:name w:val="Footnote"/>
    <w:basedOn w:val="Normlny"/>
    <w:uiPriority w:val="99"/>
    <w:rsid w:val="00DE2664"/>
    <w:pPr>
      <w:suppressLineNumbers/>
      <w:ind w:left="283" w:hanging="283"/>
    </w:pPr>
    <w:rPr>
      <w:sz w:val="20"/>
      <w:szCs w:val="20"/>
    </w:rPr>
  </w:style>
  <w:style w:type="paragraph" w:customStyle="1" w:styleId="TableContents">
    <w:name w:val="Table Contents"/>
    <w:basedOn w:val="Normlny"/>
    <w:uiPriority w:val="99"/>
    <w:rsid w:val="00DE2664"/>
    <w:pPr>
      <w:suppressLineNumbers/>
    </w:pPr>
  </w:style>
  <w:style w:type="paragraph" w:customStyle="1" w:styleId="TableHeading">
    <w:name w:val="Table Heading"/>
    <w:basedOn w:val="TableContents"/>
    <w:uiPriority w:val="99"/>
    <w:rsid w:val="00DE2664"/>
    <w:pPr>
      <w:jc w:val="center"/>
    </w:pPr>
    <w:rPr>
      <w:b/>
      <w:bCs/>
    </w:rPr>
  </w:style>
  <w:style w:type="character" w:styleId="Hypertextovprepojenie">
    <w:name w:val="Hyperlink"/>
    <w:basedOn w:val="Predvolenpsmoodseku"/>
    <w:uiPriority w:val="99"/>
    <w:rsid w:val="00DE2664"/>
    <w:rPr>
      <w:rFonts w:ascii="Times New Roman" w:hAnsi="Times New Roman" w:cs="Times New Roman"/>
      <w:color w:val="0000FF"/>
      <w:u w:val="single"/>
    </w:rPr>
  </w:style>
  <w:style w:type="paragraph" w:styleId="Hlavika">
    <w:name w:val="header"/>
    <w:basedOn w:val="Normlny"/>
    <w:link w:val="HlavikaChar"/>
    <w:uiPriority w:val="99"/>
    <w:rsid w:val="00DE2664"/>
    <w:pPr>
      <w:tabs>
        <w:tab w:val="clear" w:pos="720"/>
        <w:tab w:val="center" w:pos="4513"/>
        <w:tab w:val="right" w:pos="9026"/>
      </w:tabs>
      <w:spacing w:after="0" w:line="240" w:lineRule="auto"/>
    </w:pPr>
  </w:style>
  <w:style w:type="character" w:customStyle="1" w:styleId="HlavikaChar">
    <w:name w:val="Hlavička Char"/>
    <w:basedOn w:val="Predvolenpsmoodseku"/>
    <w:link w:val="Hlavika"/>
    <w:uiPriority w:val="99"/>
    <w:rsid w:val="00DE2664"/>
    <w:rPr>
      <w:rFonts w:ascii="Calibri" w:eastAsia="WenQuanYi Zen Hei" w:hAnsi="Calibri" w:cs="Calibri"/>
      <w:lang w:eastAsia="en-US"/>
    </w:rPr>
  </w:style>
  <w:style w:type="paragraph" w:styleId="Pta">
    <w:name w:val="footer"/>
    <w:basedOn w:val="Normlny"/>
    <w:link w:val="PtaChar"/>
    <w:uiPriority w:val="99"/>
    <w:rsid w:val="00DE2664"/>
    <w:pPr>
      <w:tabs>
        <w:tab w:val="clear" w:pos="720"/>
        <w:tab w:val="center" w:pos="4513"/>
        <w:tab w:val="right" w:pos="9026"/>
      </w:tabs>
      <w:spacing w:after="0" w:line="240" w:lineRule="auto"/>
    </w:pPr>
  </w:style>
  <w:style w:type="character" w:customStyle="1" w:styleId="PtaChar">
    <w:name w:val="Päta Char"/>
    <w:basedOn w:val="Predvolenpsmoodseku"/>
    <w:link w:val="Pta"/>
    <w:uiPriority w:val="99"/>
    <w:rsid w:val="00DE2664"/>
    <w:rPr>
      <w:rFonts w:ascii="Calibri" w:eastAsia="WenQuanYi Zen Hei" w:hAnsi="Calibri" w:cs="Calibri"/>
      <w:lang w:eastAsia="en-US"/>
    </w:rPr>
  </w:style>
  <w:style w:type="character" w:customStyle="1" w:styleId="longtext">
    <w:name w:val="long_text"/>
    <w:basedOn w:val="Predvolenpsmoodseku"/>
    <w:uiPriority w:val="99"/>
    <w:rsid w:val="00DE2664"/>
  </w:style>
  <w:style w:type="character" w:customStyle="1" w:styleId="shorttext">
    <w:name w:val="short_text"/>
    <w:basedOn w:val="Predvolenpsmoodseku"/>
    <w:uiPriority w:val="99"/>
    <w:rsid w:val="00DE2664"/>
  </w:style>
  <w:style w:type="character" w:customStyle="1" w:styleId="hps">
    <w:name w:val="hps"/>
    <w:basedOn w:val="Predvolenpsmoodseku"/>
    <w:uiPriority w:val="99"/>
    <w:rsid w:val="00DE2664"/>
  </w:style>
  <w:style w:type="paragraph" w:customStyle="1" w:styleId="Default">
    <w:name w:val="Default"/>
    <w:uiPriority w:val="99"/>
    <w:rsid w:val="00DE2664"/>
    <w:pPr>
      <w:autoSpaceDE w:val="0"/>
      <w:autoSpaceDN w:val="0"/>
      <w:adjustRightInd w:val="0"/>
    </w:pPr>
    <w:rPr>
      <w:rFonts w:ascii="Book Antiqua" w:eastAsia="WenQuanYi Zen Hei" w:hAnsi="Book Antiqua" w:cs="Book Antiqua"/>
      <w:color w:val="000000"/>
      <w:sz w:val="24"/>
      <w:szCs w:val="24"/>
    </w:rPr>
  </w:style>
  <w:style w:type="character" w:customStyle="1" w:styleId="hpsalt-edited">
    <w:name w:val="hps alt-edited"/>
    <w:basedOn w:val="Predvolenpsmoodseku"/>
    <w:uiPriority w:val="99"/>
    <w:rsid w:val="00DE26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header" w:unhideWhenUsed="0"/>
    <w:lsdException w:name="footer" w:unhideWhenUsed="0"/>
    <w:lsdException w:name="caption" w:semiHidden="0" w:unhideWhenUsed="0" w:qFormat="1"/>
    <w:lsdException w:name="footnote reference" w:unhideWhenUsed="0"/>
    <w:lsdException w:name="List"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DE2664"/>
    <w:pPr>
      <w:tabs>
        <w:tab w:val="left" w:pos="720"/>
      </w:tabs>
      <w:suppressAutoHyphens/>
      <w:spacing w:after="200" w:line="276" w:lineRule="auto"/>
    </w:pPr>
    <w:rPr>
      <w:rFonts w:ascii="Calibri" w:eastAsia="WenQuanYi Zen Hei" w:hAnsi="Calibri" w:cs="Calibri"/>
      <w:lang w:val="en-GB" w:eastAsia="en-US"/>
    </w:rPr>
  </w:style>
  <w:style w:type="paragraph" w:styleId="Nadpis3">
    <w:name w:val="heading 3"/>
    <w:basedOn w:val="Normlny"/>
    <w:next w:val="Textbody"/>
    <w:link w:val="Nadpis3Char"/>
    <w:uiPriority w:val="99"/>
    <w:qFormat/>
    <w:rsid w:val="00DE2664"/>
    <w:pPr>
      <w:keepNext/>
      <w:numPr>
        <w:ilvl w:val="2"/>
        <w:numId w:val="1"/>
      </w:numPr>
      <w:spacing w:before="240" w:after="60" w:line="100" w:lineRule="atLeast"/>
      <w:outlineLvl w:val="2"/>
    </w:pPr>
    <w:rPr>
      <w:rFonts w:eastAsia="Batang"/>
      <w:b/>
      <w:bCs/>
      <w:sz w:val="26"/>
      <w:szCs w:val="26"/>
      <w:lang w:eastAsia="ko-KR"/>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3Char">
    <w:name w:val="Nadpis 3 Char"/>
    <w:basedOn w:val="Predvolenpsmoodseku"/>
    <w:link w:val="Nadpis3"/>
    <w:uiPriority w:val="99"/>
    <w:rsid w:val="00DE2664"/>
    <w:rPr>
      <w:rFonts w:ascii="Calibri" w:eastAsia="Batang" w:hAnsi="Calibri" w:cs="Calibri"/>
      <w:b/>
      <w:bCs/>
      <w:sz w:val="26"/>
      <w:szCs w:val="26"/>
      <w:lang w:eastAsia="ko-KR"/>
    </w:rPr>
  </w:style>
  <w:style w:type="character" w:customStyle="1" w:styleId="InternetLink">
    <w:name w:val="Internet Link"/>
    <w:basedOn w:val="Predvolenpsmoodseku"/>
    <w:uiPriority w:val="99"/>
    <w:rsid w:val="00DE2664"/>
    <w:rPr>
      <w:rFonts w:ascii="Times New Roman" w:hAnsi="Times New Roman" w:cs="Times New Roman"/>
      <w:color w:val="0000FF"/>
      <w:u w:val="single"/>
      <w:lang w:val="en-US" w:eastAsia="en-US"/>
    </w:rPr>
  </w:style>
  <w:style w:type="character" w:customStyle="1" w:styleId="BalloonTextChar">
    <w:name w:val="Balloon Text Char"/>
    <w:basedOn w:val="Predvolenpsmoodseku"/>
    <w:uiPriority w:val="99"/>
    <w:rsid w:val="00DE2664"/>
    <w:rPr>
      <w:rFonts w:ascii="Tahoma" w:hAnsi="Tahoma" w:cs="Tahoma"/>
      <w:sz w:val="16"/>
      <w:szCs w:val="16"/>
    </w:rPr>
  </w:style>
  <w:style w:type="character" w:customStyle="1" w:styleId="FootnoteTextChar">
    <w:name w:val="Footnote Text Char"/>
    <w:basedOn w:val="Predvolenpsmoodseku"/>
    <w:uiPriority w:val="99"/>
    <w:rsid w:val="00DE2664"/>
    <w:rPr>
      <w:rFonts w:ascii="Times New Roman" w:hAnsi="Times New Roman" w:cs="Times New Roman"/>
      <w:sz w:val="20"/>
      <w:szCs w:val="20"/>
    </w:rPr>
  </w:style>
  <w:style w:type="character" w:styleId="Odkaznapoznmkupodiarou">
    <w:name w:val="footnote reference"/>
    <w:basedOn w:val="Predvolenpsmoodseku"/>
    <w:uiPriority w:val="99"/>
    <w:rsid w:val="00DE2664"/>
    <w:rPr>
      <w:rFonts w:ascii="Times New Roman" w:hAnsi="Times New Roman" w:cs="Times New Roman"/>
      <w:vertAlign w:val="superscript"/>
    </w:rPr>
  </w:style>
  <w:style w:type="character" w:customStyle="1" w:styleId="ListLabel1">
    <w:name w:val="ListLabel 1"/>
    <w:uiPriority w:val="99"/>
    <w:rsid w:val="00DE2664"/>
  </w:style>
  <w:style w:type="character" w:customStyle="1" w:styleId="FootnoteCharacters">
    <w:name w:val="Footnote Characters"/>
    <w:uiPriority w:val="99"/>
    <w:rsid w:val="00DE2664"/>
  </w:style>
  <w:style w:type="character" w:customStyle="1" w:styleId="Footnoteanchor">
    <w:name w:val="Footnote anchor"/>
    <w:uiPriority w:val="99"/>
    <w:rsid w:val="00DE2664"/>
    <w:rPr>
      <w:vertAlign w:val="superscript"/>
    </w:rPr>
  </w:style>
  <w:style w:type="character" w:customStyle="1" w:styleId="Endnoteanchor">
    <w:name w:val="Endnote anchor"/>
    <w:uiPriority w:val="99"/>
    <w:rsid w:val="00DE2664"/>
    <w:rPr>
      <w:vertAlign w:val="superscript"/>
    </w:rPr>
  </w:style>
  <w:style w:type="character" w:customStyle="1" w:styleId="EndnoteCharacters">
    <w:name w:val="Endnote Characters"/>
    <w:uiPriority w:val="99"/>
    <w:rsid w:val="00DE2664"/>
  </w:style>
  <w:style w:type="character" w:customStyle="1" w:styleId="NumberingSymbols">
    <w:name w:val="Numbering Symbols"/>
    <w:uiPriority w:val="99"/>
    <w:rsid w:val="00DE2664"/>
  </w:style>
  <w:style w:type="character" w:customStyle="1" w:styleId="Bullets">
    <w:name w:val="Bullets"/>
    <w:uiPriority w:val="99"/>
    <w:rsid w:val="00DE2664"/>
    <w:rPr>
      <w:rFonts w:ascii="OpenSymbol" w:eastAsia="Times New Roman" w:hAnsi="OpenSymbol" w:cs="OpenSymbol"/>
    </w:rPr>
  </w:style>
  <w:style w:type="paragraph" w:customStyle="1" w:styleId="Heading">
    <w:name w:val="Heading"/>
    <w:basedOn w:val="Normlny"/>
    <w:next w:val="Textbody"/>
    <w:uiPriority w:val="99"/>
    <w:rsid w:val="00DE2664"/>
    <w:pPr>
      <w:keepNext/>
      <w:spacing w:before="240" w:after="120"/>
    </w:pPr>
    <w:rPr>
      <w:rFonts w:ascii="Liberation Sans" w:hAnsi="Liberation Sans" w:cs="Liberation Sans"/>
      <w:sz w:val="28"/>
      <w:szCs w:val="28"/>
    </w:rPr>
  </w:style>
  <w:style w:type="paragraph" w:customStyle="1" w:styleId="Textbody">
    <w:name w:val="Text body"/>
    <w:basedOn w:val="Normlny"/>
    <w:uiPriority w:val="99"/>
    <w:rsid w:val="00DE2664"/>
    <w:pPr>
      <w:spacing w:after="120"/>
    </w:pPr>
  </w:style>
  <w:style w:type="paragraph" w:styleId="Zoznam">
    <w:name w:val="List"/>
    <w:basedOn w:val="Textbody"/>
    <w:uiPriority w:val="99"/>
    <w:rsid w:val="00DE2664"/>
  </w:style>
  <w:style w:type="paragraph" w:styleId="Popis">
    <w:name w:val="caption"/>
    <w:basedOn w:val="Normlny"/>
    <w:uiPriority w:val="99"/>
    <w:qFormat/>
    <w:rsid w:val="00DE2664"/>
    <w:pPr>
      <w:suppressLineNumbers/>
      <w:spacing w:before="120" w:after="120"/>
    </w:pPr>
    <w:rPr>
      <w:i/>
      <w:iCs/>
      <w:sz w:val="24"/>
      <w:szCs w:val="24"/>
    </w:rPr>
  </w:style>
  <w:style w:type="paragraph" w:customStyle="1" w:styleId="Index">
    <w:name w:val="Index"/>
    <w:basedOn w:val="Normlny"/>
    <w:uiPriority w:val="99"/>
    <w:rsid w:val="00DE2664"/>
    <w:pPr>
      <w:suppressLineNumbers/>
    </w:pPr>
  </w:style>
  <w:style w:type="paragraph" w:styleId="Textbubliny">
    <w:name w:val="Balloon Text"/>
    <w:basedOn w:val="Normlny"/>
    <w:link w:val="TextbublinyChar"/>
    <w:uiPriority w:val="99"/>
    <w:rsid w:val="00DE2664"/>
    <w:pPr>
      <w:spacing w:after="0" w:line="100" w:lineRule="atLeast"/>
    </w:pPr>
    <w:rPr>
      <w:rFonts w:ascii="Tahoma" w:hAnsi="Tahoma" w:cs="Tahoma"/>
      <w:sz w:val="16"/>
      <w:szCs w:val="16"/>
    </w:rPr>
  </w:style>
  <w:style w:type="character" w:customStyle="1" w:styleId="TextbublinyChar">
    <w:name w:val="Text bubliny Char"/>
    <w:basedOn w:val="Predvolenpsmoodseku"/>
    <w:link w:val="Textbubliny"/>
    <w:uiPriority w:val="99"/>
    <w:semiHidden/>
    <w:rsid w:val="00576E0F"/>
    <w:rPr>
      <w:rFonts w:ascii="Times New Roman" w:eastAsia="WenQuanYi Zen Hei" w:hAnsi="Times New Roman" w:cs="Times New Roman"/>
      <w:sz w:val="0"/>
      <w:szCs w:val="0"/>
      <w:lang w:val="en-GB" w:eastAsia="en-US"/>
    </w:rPr>
  </w:style>
  <w:style w:type="paragraph" w:styleId="Textpoznmkypodiarou">
    <w:name w:val="footnote text"/>
    <w:basedOn w:val="Normlny"/>
    <w:link w:val="TextpoznmkypodiarouChar"/>
    <w:uiPriority w:val="99"/>
    <w:rsid w:val="00DE2664"/>
    <w:pPr>
      <w:spacing w:after="0" w:line="100" w:lineRule="atLeast"/>
    </w:pPr>
    <w:rPr>
      <w:sz w:val="20"/>
      <w:szCs w:val="20"/>
    </w:rPr>
  </w:style>
  <w:style w:type="character" w:customStyle="1" w:styleId="TextpoznmkypodiarouChar">
    <w:name w:val="Text poznámky pod čiarou Char"/>
    <w:basedOn w:val="Predvolenpsmoodseku"/>
    <w:link w:val="Textpoznmkypodiarou"/>
    <w:uiPriority w:val="99"/>
    <w:semiHidden/>
    <w:rsid w:val="00576E0F"/>
    <w:rPr>
      <w:rFonts w:ascii="Calibri" w:eastAsia="WenQuanYi Zen Hei" w:hAnsi="Calibri" w:cs="Calibri"/>
      <w:sz w:val="20"/>
      <w:szCs w:val="20"/>
      <w:lang w:val="en-GB" w:eastAsia="en-US"/>
    </w:rPr>
  </w:style>
  <w:style w:type="paragraph" w:styleId="Odsekzoznamu">
    <w:name w:val="List Paragraph"/>
    <w:basedOn w:val="Normlny"/>
    <w:uiPriority w:val="99"/>
    <w:qFormat/>
    <w:rsid w:val="00DE2664"/>
    <w:pPr>
      <w:ind w:left="720"/>
    </w:pPr>
  </w:style>
  <w:style w:type="paragraph" w:customStyle="1" w:styleId="Footnote">
    <w:name w:val="Footnote"/>
    <w:basedOn w:val="Normlny"/>
    <w:uiPriority w:val="99"/>
    <w:rsid w:val="00DE2664"/>
    <w:pPr>
      <w:suppressLineNumbers/>
      <w:ind w:left="283" w:hanging="283"/>
    </w:pPr>
    <w:rPr>
      <w:sz w:val="20"/>
      <w:szCs w:val="20"/>
    </w:rPr>
  </w:style>
  <w:style w:type="paragraph" w:customStyle="1" w:styleId="TableContents">
    <w:name w:val="Table Contents"/>
    <w:basedOn w:val="Normlny"/>
    <w:uiPriority w:val="99"/>
    <w:rsid w:val="00DE2664"/>
    <w:pPr>
      <w:suppressLineNumbers/>
    </w:pPr>
  </w:style>
  <w:style w:type="paragraph" w:customStyle="1" w:styleId="TableHeading">
    <w:name w:val="Table Heading"/>
    <w:basedOn w:val="TableContents"/>
    <w:uiPriority w:val="99"/>
    <w:rsid w:val="00DE2664"/>
    <w:pPr>
      <w:jc w:val="center"/>
    </w:pPr>
    <w:rPr>
      <w:b/>
      <w:bCs/>
    </w:rPr>
  </w:style>
  <w:style w:type="character" w:styleId="Hypertextovprepojenie">
    <w:name w:val="Hyperlink"/>
    <w:basedOn w:val="Predvolenpsmoodseku"/>
    <w:uiPriority w:val="99"/>
    <w:rsid w:val="00DE2664"/>
    <w:rPr>
      <w:rFonts w:ascii="Times New Roman" w:hAnsi="Times New Roman" w:cs="Times New Roman"/>
      <w:color w:val="0000FF"/>
      <w:u w:val="single"/>
    </w:rPr>
  </w:style>
  <w:style w:type="paragraph" w:styleId="Hlavika">
    <w:name w:val="header"/>
    <w:basedOn w:val="Normlny"/>
    <w:link w:val="HlavikaChar"/>
    <w:uiPriority w:val="99"/>
    <w:rsid w:val="00DE2664"/>
    <w:pPr>
      <w:tabs>
        <w:tab w:val="clear" w:pos="720"/>
        <w:tab w:val="center" w:pos="4513"/>
        <w:tab w:val="right" w:pos="9026"/>
      </w:tabs>
      <w:spacing w:after="0" w:line="240" w:lineRule="auto"/>
    </w:pPr>
  </w:style>
  <w:style w:type="character" w:customStyle="1" w:styleId="HlavikaChar">
    <w:name w:val="Hlavička Char"/>
    <w:basedOn w:val="Predvolenpsmoodseku"/>
    <w:link w:val="Hlavika"/>
    <w:uiPriority w:val="99"/>
    <w:rsid w:val="00DE2664"/>
    <w:rPr>
      <w:rFonts w:ascii="Calibri" w:eastAsia="WenQuanYi Zen Hei" w:hAnsi="Calibri" w:cs="Calibri"/>
      <w:lang w:eastAsia="en-US"/>
    </w:rPr>
  </w:style>
  <w:style w:type="paragraph" w:styleId="Pta">
    <w:name w:val="footer"/>
    <w:basedOn w:val="Normlny"/>
    <w:link w:val="PtaChar"/>
    <w:uiPriority w:val="99"/>
    <w:rsid w:val="00DE2664"/>
    <w:pPr>
      <w:tabs>
        <w:tab w:val="clear" w:pos="720"/>
        <w:tab w:val="center" w:pos="4513"/>
        <w:tab w:val="right" w:pos="9026"/>
      </w:tabs>
      <w:spacing w:after="0" w:line="240" w:lineRule="auto"/>
    </w:pPr>
  </w:style>
  <w:style w:type="character" w:customStyle="1" w:styleId="PtaChar">
    <w:name w:val="Päta Char"/>
    <w:basedOn w:val="Predvolenpsmoodseku"/>
    <w:link w:val="Pta"/>
    <w:uiPriority w:val="99"/>
    <w:rsid w:val="00DE2664"/>
    <w:rPr>
      <w:rFonts w:ascii="Calibri" w:eastAsia="WenQuanYi Zen Hei" w:hAnsi="Calibri" w:cs="Calibri"/>
      <w:lang w:eastAsia="en-US"/>
    </w:rPr>
  </w:style>
  <w:style w:type="character" w:customStyle="1" w:styleId="longtext">
    <w:name w:val="long_text"/>
    <w:basedOn w:val="Predvolenpsmoodseku"/>
    <w:uiPriority w:val="99"/>
    <w:rsid w:val="00DE2664"/>
  </w:style>
  <w:style w:type="character" w:customStyle="1" w:styleId="shorttext">
    <w:name w:val="short_text"/>
    <w:basedOn w:val="Predvolenpsmoodseku"/>
    <w:uiPriority w:val="99"/>
    <w:rsid w:val="00DE2664"/>
  </w:style>
  <w:style w:type="character" w:customStyle="1" w:styleId="hps">
    <w:name w:val="hps"/>
    <w:basedOn w:val="Predvolenpsmoodseku"/>
    <w:uiPriority w:val="99"/>
    <w:rsid w:val="00DE2664"/>
  </w:style>
  <w:style w:type="paragraph" w:customStyle="1" w:styleId="Default">
    <w:name w:val="Default"/>
    <w:uiPriority w:val="99"/>
    <w:rsid w:val="00DE2664"/>
    <w:pPr>
      <w:autoSpaceDE w:val="0"/>
      <w:autoSpaceDN w:val="0"/>
      <w:adjustRightInd w:val="0"/>
    </w:pPr>
    <w:rPr>
      <w:rFonts w:ascii="Book Antiqua" w:eastAsia="WenQuanYi Zen Hei" w:hAnsi="Book Antiqua" w:cs="Book Antiqua"/>
      <w:color w:val="000000"/>
      <w:sz w:val="24"/>
      <w:szCs w:val="24"/>
    </w:rPr>
  </w:style>
  <w:style w:type="character" w:customStyle="1" w:styleId="hpsalt-edited">
    <w:name w:val="hps alt-edited"/>
    <w:basedOn w:val="Predvolenpsmoodseku"/>
    <w:uiPriority w:val="99"/>
    <w:rsid w:val="00DE26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TotalTime>
  <Pages>5</Pages>
  <Words>1157</Words>
  <Characters>6595</Characters>
  <Application>Microsoft Office Word</Application>
  <DocSecurity>0</DocSecurity>
  <Lines>54</Lines>
  <Paragraphs>15</Paragraphs>
  <ScaleCrop>false</ScaleCrop>
  <HeadingPairs>
    <vt:vector size="6" baseType="variant">
      <vt:variant>
        <vt:lpstr>Názov</vt:lpstr>
      </vt:variant>
      <vt:variant>
        <vt:i4>1</vt:i4>
      </vt:variant>
      <vt:variant>
        <vt:lpstr>Cím</vt:lpstr>
      </vt:variant>
      <vt:variant>
        <vt:i4>1</vt:i4>
      </vt:variant>
      <vt:variant>
        <vt:lpstr>Titolo</vt:lpstr>
      </vt:variant>
      <vt:variant>
        <vt:i4>1</vt:i4>
      </vt:variant>
    </vt:vector>
  </HeadingPairs>
  <TitlesOfParts>
    <vt:vector size="3" baseType="lpstr">
      <vt:lpstr>Good practice form</vt:lpstr>
      <vt:lpstr>Good practice form</vt:lpstr>
      <vt:lpstr>Good practice form</vt:lpstr>
    </vt:vector>
  </TitlesOfParts>
  <Company>Comune di Genova</Company>
  <LinksUpToDate>false</LinksUpToDate>
  <CharactersWithSpaces>7737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Good practice form</dc:title>
  <dc:creator>jaak</dc:creator>
  <cp:lastModifiedBy>Marian Gogola</cp:lastModifiedBy>
  <cp:revision>7</cp:revision>
  <cp:lastPrinted>2016-11-03T08:00:00Z</cp:lastPrinted>
  <dcterms:created xsi:type="dcterms:W3CDTF">2016-11-08T08:29:00Z</dcterms:created>
  <dcterms:modified xsi:type="dcterms:W3CDTF">2016-11-28T12:54:00Z</dcterms:modified>
</cp:coreProperties>
</file>